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C063D" w14:textId="77777777" w:rsidR="0069726C" w:rsidRPr="001D165E" w:rsidRDefault="0069726C" w:rsidP="0069726C">
      <w:pPr>
        <w:shd w:val="clear" w:color="auto" w:fill="FFFFFF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bookmarkStart w:id="0" w:name="_Hlk216605926"/>
      <w:r w:rsidRPr="001D165E">
        <w:rPr>
          <w:rFonts w:ascii="Times New Roman" w:hAnsi="Times New Roman"/>
          <w:b/>
          <w:bCs/>
          <w:color w:val="000000" w:themeColor="text1"/>
          <w:sz w:val="20"/>
          <w:szCs w:val="20"/>
          <w:lang w:eastAsia="pl-PL"/>
        </w:rPr>
        <w:t>OBOWIĄZEK INFORMACYJNY</w:t>
      </w:r>
    </w:p>
    <w:p w14:paraId="2A7839F0" w14:textId="77777777" w:rsidR="0069726C" w:rsidRPr="001D165E" w:rsidRDefault="0069726C" w:rsidP="0069726C">
      <w:pPr>
        <w:shd w:val="clear" w:color="auto" w:fill="FFFFFF"/>
        <w:spacing w:before="90" w:after="240"/>
        <w:jc w:val="center"/>
        <w:rPr>
          <w:rFonts w:ascii="Times New Roman" w:hAnsi="Times New Roman"/>
          <w:i/>
          <w:color w:val="000000" w:themeColor="text1"/>
          <w:sz w:val="20"/>
          <w:szCs w:val="20"/>
          <w:lang w:eastAsia="pl-PL"/>
        </w:rPr>
      </w:pPr>
      <w:r w:rsidRPr="001D165E">
        <w:rPr>
          <w:rFonts w:ascii="Times New Roman" w:hAnsi="Times New Roman"/>
          <w:bCs/>
          <w:i/>
          <w:color w:val="000000" w:themeColor="text1"/>
          <w:sz w:val="20"/>
          <w:szCs w:val="20"/>
        </w:rPr>
        <w:t xml:space="preserve">(dla pracowników i </w:t>
      </w:r>
      <w:r w:rsidRPr="001D165E">
        <w:rPr>
          <w:rFonts w:ascii="Times New Roman" w:hAnsi="Times New Roman"/>
          <w:i/>
          <w:color w:val="000000" w:themeColor="text1"/>
          <w:sz w:val="20"/>
          <w:szCs w:val="20"/>
        </w:rPr>
        <w:t>osób upoważnionych do działań  w</w:t>
      </w:r>
      <w:r w:rsidRPr="001D165E">
        <w:rPr>
          <w:rFonts w:ascii="Times New Roman" w:hAnsi="Times New Roman"/>
          <w:bCs/>
          <w:i/>
          <w:color w:val="000000" w:themeColor="text1"/>
          <w:sz w:val="20"/>
          <w:szCs w:val="20"/>
        </w:rPr>
        <w:t xml:space="preserve"> </w:t>
      </w:r>
      <w:r w:rsidRPr="001D165E">
        <w:rPr>
          <w:rFonts w:ascii="Times New Roman" w:hAnsi="Times New Roman"/>
          <w:i/>
          <w:color w:val="000000" w:themeColor="text1"/>
          <w:sz w:val="20"/>
          <w:szCs w:val="20"/>
        </w:rPr>
        <w:t>Krajowym Systemie e-Faktur</w:t>
      </w:r>
      <w:r w:rsidRPr="001D165E">
        <w:rPr>
          <w:rFonts w:ascii="Times New Roman" w:hAnsi="Times New Roman"/>
          <w:bCs/>
          <w:i/>
          <w:color w:val="000000" w:themeColor="text1"/>
          <w:sz w:val="20"/>
          <w:szCs w:val="20"/>
        </w:rPr>
        <w:t>)</w:t>
      </w:r>
    </w:p>
    <w:p w14:paraId="6153759E" w14:textId="77777777" w:rsidR="0069726C" w:rsidRPr="001D165E" w:rsidRDefault="0069726C" w:rsidP="0069726C">
      <w:pPr>
        <w:shd w:val="clear" w:color="auto" w:fill="FFFFFF"/>
        <w:spacing w:before="90" w:after="240"/>
        <w:jc w:val="both"/>
        <w:rPr>
          <w:rFonts w:ascii="Times New Roman" w:hAnsi="Times New Roman"/>
          <w:color w:val="000000" w:themeColor="text1"/>
          <w:sz w:val="20"/>
          <w:szCs w:val="20"/>
          <w:lang w:eastAsia="pl-PL"/>
        </w:rPr>
      </w:pPr>
      <w:r w:rsidRPr="001D165E">
        <w:rPr>
          <w:rFonts w:ascii="Times New Roman" w:hAnsi="Times New Roman"/>
          <w:color w:val="000000" w:themeColor="text1"/>
          <w:sz w:val="20"/>
          <w:szCs w:val="20"/>
          <w:lang w:eastAsia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 zm.) - dalej: „RODO” informuję, że:</w:t>
      </w:r>
    </w:p>
    <w:p w14:paraId="59D40889" w14:textId="77777777" w:rsidR="0069726C" w:rsidRPr="001D165E" w:rsidRDefault="0069726C" w:rsidP="0069726C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Times New Roman" w:hAnsi="Times New Roman"/>
          <w:color w:val="000000" w:themeColor="text1"/>
          <w:sz w:val="20"/>
          <w:szCs w:val="20"/>
          <w:lang w:eastAsia="pl-PL"/>
        </w:rPr>
      </w:pPr>
      <w:r w:rsidRPr="001D165E">
        <w:rPr>
          <w:rFonts w:ascii="Times New Roman" w:hAnsi="Times New Roman"/>
          <w:color w:val="000000" w:themeColor="text1"/>
          <w:sz w:val="20"/>
          <w:szCs w:val="20"/>
          <w:lang w:eastAsia="pl-PL"/>
        </w:rPr>
        <w:t xml:space="preserve">Administratorem Państwa danych osobowych wprowadzanych i odbieranych do/z </w:t>
      </w:r>
      <w:r w:rsidRPr="001D165E">
        <w:rPr>
          <w:rFonts w:ascii="Times New Roman" w:hAnsi="Times New Roman"/>
          <w:color w:val="000000" w:themeColor="text1"/>
          <w:sz w:val="20"/>
          <w:szCs w:val="20"/>
        </w:rPr>
        <w:t xml:space="preserve">Krajowego Systemu </w:t>
      </w:r>
      <w:r w:rsidRPr="001D165E">
        <w:rPr>
          <w:rFonts w:ascii="Times New Roman" w:hAnsi="Times New Roman"/>
          <w:color w:val="000000" w:themeColor="text1"/>
          <w:sz w:val="20"/>
          <w:szCs w:val="20"/>
        </w:rPr>
        <w:br/>
        <w:t xml:space="preserve">e-Faktur (KSeF) </w:t>
      </w:r>
      <w:r w:rsidRPr="001D165E">
        <w:rPr>
          <w:rFonts w:ascii="Times New Roman" w:hAnsi="Times New Roman"/>
          <w:color w:val="000000" w:themeColor="text1"/>
          <w:sz w:val="20"/>
          <w:szCs w:val="20"/>
          <w:lang w:eastAsia="pl-PL"/>
        </w:rPr>
        <w:t xml:space="preserve">jest </w:t>
      </w:r>
      <w:r w:rsidRPr="001D165E">
        <w:rPr>
          <w:rFonts w:ascii="Times New Roman" w:hAnsi="Times New Roman"/>
          <w:color w:val="000000" w:themeColor="text1"/>
          <w:sz w:val="20"/>
          <w:szCs w:val="20"/>
          <w:u w:val="single"/>
          <w:lang w:eastAsia="pl-PL"/>
        </w:rPr>
        <w:t>Szef Krajowej Administracji Skarbowej z siedzibą w Warszawie</w:t>
      </w:r>
      <w:r w:rsidRPr="001D165E">
        <w:rPr>
          <w:rFonts w:ascii="Times New Roman" w:hAnsi="Times New Roman"/>
          <w:color w:val="000000" w:themeColor="text1"/>
          <w:sz w:val="20"/>
          <w:szCs w:val="20"/>
          <w:lang w:eastAsia="pl-PL"/>
        </w:rPr>
        <w:t xml:space="preserve"> przy ul.</w:t>
      </w:r>
      <w:r w:rsidRPr="001D165E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Pr="001D165E">
        <w:rPr>
          <w:rFonts w:ascii="Times New Roman" w:hAnsi="Times New Roman"/>
          <w:color w:val="000000" w:themeColor="text1"/>
          <w:sz w:val="20"/>
          <w:szCs w:val="20"/>
          <w:lang w:eastAsia="pl-PL"/>
        </w:rPr>
        <w:t>Świętokrzyskiej 12, 00-916 Warszawa (adres elektronicznej skrzynki podawczej na platformie ePUAP: /bx1qpt265q/SkrytkaESP, e-mail: </w:t>
      </w:r>
      <w:r w:rsidRPr="001D165E">
        <w:rPr>
          <w:rFonts w:ascii="Times New Roman" w:hAnsi="Times New Roman"/>
          <w:color w:val="000000" w:themeColor="text1"/>
          <w:sz w:val="20"/>
          <w:szCs w:val="20"/>
          <w:u w:color="FF0000"/>
          <w:lang w:eastAsia="pl-PL"/>
        </w:rPr>
        <w:t>kancelaria@mf.gov.pl</w:t>
      </w:r>
      <w:r w:rsidRPr="001D165E">
        <w:rPr>
          <w:rFonts w:ascii="Times New Roman" w:hAnsi="Times New Roman"/>
          <w:color w:val="000000" w:themeColor="text1"/>
          <w:sz w:val="20"/>
          <w:szCs w:val="20"/>
          <w:lang w:eastAsia="pl-PL"/>
        </w:rPr>
        <w:t>,  nr tel. 22 330 03 30 – z telefonów komórkowych), 801 055 055 – z telefonów stacjonarnych, +48 22 330 03 30 – z zagranicy).</w:t>
      </w:r>
    </w:p>
    <w:p w14:paraId="36585D51" w14:textId="02698A50" w:rsidR="0069726C" w:rsidRPr="001D165E" w:rsidRDefault="0069726C" w:rsidP="0069726C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Times New Roman" w:hAnsi="Times New Roman"/>
          <w:color w:val="000000" w:themeColor="text1"/>
          <w:sz w:val="20"/>
          <w:szCs w:val="20"/>
          <w:lang w:eastAsia="pl-PL"/>
        </w:rPr>
      </w:pPr>
      <w:r w:rsidRPr="001D165E">
        <w:rPr>
          <w:rFonts w:ascii="Times New Roman" w:hAnsi="Times New Roman"/>
          <w:color w:val="000000" w:themeColor="text1"/>
          <w:sz w:val="20"/>
          <w:szCs w:val="20"/>
          <w:lang w:eastAsia="pl-PL"/>
        </w:rPr>
        <w:t xml:space="preserve">Administratorem Państwa danych osobowych wprowadzanych i odbieranych do/z </w:t>
      </w:r>
      <w:r w:rsidRPr="001D165E">
        <w:rPr>
          <w:rFonts w:ascii="Times New Roman" w:hAnsi="Times New Roman"/>
          <w:color w:val="000000" w:themeColor="text1"/>
          <w:sz w:val="20"/>
          <w:szCs w:val="20"/>
        </w:rPr>
        <w:t xml:space="preserve">Krajowego Systemu </w:t>
      </w:r>
      <w:r w:rsidRPr="001D165E">
        <w:rPr>
          <w:rFonts w:ascii="Times New Roman" w:hAnsi="Times New Roman"/>
          <w:color w:val="000000" w:themeColor="text1"/>
          <w:sz w:val="20"/>
          <w:szCs w:val="20"/>
        </w:rPr>
        <w:br/>
        <w:t xml:space="preserve">e-Faktur (KSeF) w bezpośrednim zakresie spraw </w:t>
      </w:r>
      <w:r w:rsidR="00FE6AF7" w:rsidRPr="001D165E">
        <w:rPr>
          <w:rFonts w:ascii="Times New Roman" w:hAnsi="Times New Roman"/>
          <w:color w:val="000000" w:themeColor="text1"/>
          <w:sz w:val="20"/>
          <w:szCs w:val="20"/>
          <w:lang w:eastAsia="pl-PL"/>
        </w:rPr>
        <w:t xml:space="preserve">dotyczących Stołówki Gminnej w Miastkowie Kościelnym </w:t>
      </w:r>
      <w:r w:rsidRPr="001D165E">
        <w:rPr>
          <w:rFonts w:ascii="Times New Roman" w:hAnsi="Times New Roman"/>
          <w:color w:val="000000" w:themeColor="text1"/>
          <w:sz w:val="20"/>
          <w:szCs w:val="20"/>
          <w:lang w:eastAsia="pl-PL"/>
        </w:rPr>
        <w:t xml:space="preserve">jako wystawcy lub odbiorcy faktur ustrukturyzowanych jest </w:t>
      </w:r>
      <w:r w:rsidR="00FE6AF7" w:rsidRPr="001D165E">
        <w:rPr>
          <w:rFonts w:ascii="Times New Roman" w:hAnsi="Times New Roman"/>
          <w:color w:val="000000" w:themeColor="text1"/>
          <w:sz w:val="20"/>
          <w:szCs w:val="20"/>
          <w:u w:val="single"/>
          <w:lang w:eastAsia="pl-PL"/>
        </w:rPr>
        <w:t>Stołówka Gminna w Miastkowie Kościelnym</w:t>
      </w:r>
      <w:r w:rsidRPr="001D165E">
        <w:rPr>
          <w:rFonts w:ascii="Times New Roman" w:hAnsi="Times New Roman"/>
          <w:color w:val="000000" w:themeColor="text1"/>
          <w:sz w:val="20"/>
          <w:szCs w:val="20"/>
          <w:u w:val="single"/>
          <w:lang w:eastAsia="pl-PL"/>
        </w:rPr>
        <w:t xml:space="preserve"> </w:t>
      </w:r>
      <w:r w:rsidR="00FE6AF7" w:rsidRPr="001D165E">
        <w:rPr>
          <w:rFonts w:ascii="Times New Roman" w:hAnsi="Times New Roman"/>
          <w:color w:val="000000" w:themeColor="text1"/>
          <w:sz w:val="20"/>
          <w:szCs w:val="20"/>
          <w:lang w:eastAsia="pl-PL"/>
        </w:rPr>
        <w:t>(adres: ul. Szkolna 8 08 – 420 Miastków Kościelny</w:t>
      </w:r>
      <w:r w:rsidR="00F2050C" w:rsidRPr="001D165E">
        <w:rPr>
          <w:rFonts w:ascii="Times New Roman" w:hAnsi="Times New Roman"/>
          <w:color w:val="000000" w:themeColor="text1"/>
          <w:sz w:val="20"/>
          <w:szCs w:val="20"/>
          <w:lang w:eastAsia="pl-PL"/>
        </w:rPr>
        <w:t xml:space="preserve">, </w:t>
      </w:r>
      <w:r w:rsidRPr="001D165E">
        <w:rPr>
          <w:rFonts w:ascii="Times New Roman" w:hAnsi="Times New Roman"/>
          <w:color w:val="000000" w:themeColor="text1"/>
          <w:sz w:val="20"/>
          <w:szCs w:val="20"/>
          <w:lang w:eastAsia="pl-PL"/>
        </w:rPr>
        <w:t xml:space="preserve"> e-mail: </w:t>
      </w:r>
      <w:r w:rsidR="00FE6AF7" w:rsidRPr="001D165E">
        <w:rPr>
          <w:rFonts w:ascii="Times New Roman" w:hAnsi="Times New Roman"/>
          <w:color w:val="000000" w:themeColor="text1"/>
          <w:sz w:val="20"/>
          <w:szCs w:val="20"/>
          <w:u w:color="FF0000"/>
          <w:lang w:eastAsia="pl-PL"/>
        </w:rPr>
        <w:t>stolowka@miastkowkoscielny.pl</w:t>
      </w:r>
      <w:r w:rsidR="00FE6AF7" w:rsidRPr="001D165E">
        <w:rPr>
          <w:rFonts w:ascii="Times New Roman" w:hAnsi="Times New Roman"/>
          <w:color w:val="000000" w:themeColor="text1"/>
          <w:sz w:val="20"/>
          <w:szCs w:val="20"/>
          <w:lang w:eastAsia="pl-PL"/>
        </w:rPr>
        <w:t>, nr tel.: 510890721</w:t>
      </w:r>
      <w:r w:rsidRPr="001D165E">
        <w:rPr>
          <w:rFonts w:ascii="Times New Roman" w:hAnsi="Times New Roman"/>
          <w:color w:val="000000" w:themeColor="text1"/>
          <w:sz w:val="20"/>
          <w:szCs w:val="20"/>
          <w:lang w:eastAsia="pl-PL"/>
        </w:rPr>
        <w:t>).</w:t>
      </w:r>
    </w:p>
    <w:p w14:paraId="7700B554" w14:textId="77777777" w:rsidR="0069726C" w:rsidRPr="001D165E" w:rsidRDefault="0069726C" w:rsidP="0069726C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Times New Roman" w:hAnsi="Times New Roman"/>
          <w:color w:val="000000" w:themeColor="text1"/>
          <w:sz w:val="20"/>
          <w:szCs w:val="20"/>
          <w:lang w:eastAsia="pl-PL"/>
        </w:rPr>
      </w:pPr>
      <w:r w:rsidRPr="001D165E">
        <w:rPr>
          <w:rFonts w:ascii="Times New Roman" w:hAnsi="Times New Roman"/>
          <w:color w:val="000000" w:themeColor="text1"/>
          <w:sz w:val="20"/>
          <w:szCs w:val="20"/>
          <w:lang w:eastAsia="pl-PL"/>
        </w:rPr>
        <w:t xml:space="preserve">Administrator </w:t>
      </w:r>
      <w:r w:rsidRPr="001D165E">
        <w:rPr>
          <w:rFonts w:ascii="Times New Roman" w:hAnsi="Times New Roman"/>
          <w:color w:val="000000" w:themeColor="text1"/>
          <w:sz w:val="20"/>
          <w:szCs w:val="20"/>
          <w:u w:val="single"/>
          <w:lang w:eastAsia="pl-PL"/>
        </w:rPr>
        <w:t>Szef Krajowej Administracji Skarbowej z siedzibą w Warszawie</w:t>
      </w:r>
      <w:r w:rsidRPr="001D165E">
        <w:rPr>
          <w:rFonts w:ascii="Times New Roman" w:hAnsi="Times New Roman"/>
          <w:color w:val="000000" w:themeColor="text1"/>
          <w:sz w:val="20"/>
          <w:szCs w:val="20"/>
          <w:lang w:eastAsia="pl-PL"/>
        </w:rPr>
        <w:t xml:space="preserve"> wyznaczył Inspektora Ochrony Danych, z którym mogą się Państwo kontaktować we wszystkich sprawach dotyczących przetwarzania danych osobowych za pośrednictwem adresu e-mail: </w:t>
      </w:r>
      <w:r w:rsidRPr="001D165E">
        <w:rPr>
          <w:rFonts w:ascii="Times New Roman" w:hAnsi="Times New Roman"/>
          <w:color w:val="000000" w:themeColor="text1"/>
          <w:sz w:val="20"/>
          <w:szCs w:val="20"/>
          <w:u w:color="FF0000"/>
          <w:lang w:eastAsia="pl-PL"/>
        </w:rPr>
        <w:t>IOD@mf.gov.pl</w:t>
      </w:r>
      <w:r w:rsidRPr="001D165E">
        <w:rPr>
          <w:rFonts w:ascii="Times New Roman" w:hAnsi="Times New Roman"/>
          <w:color w:val="000000" w:themeColor="text1"/>
          <w:sz w:val="20"/>
          <w:szCs w:val="20"/>
          <w:lang w:eastAsia="pl-PL"/>
        </w:rPr>
        <w:t xml:space="preserve"> lub pisemnie na adres Administratora.</w:t>
      </w:r>
    </w:p>
    <w:p w14:paraId="71394D9A" w14:textId="33FB4F05" w:rsidR="0069726C" w:rsidRPr="001D165E" w:rsidRDefault="0069726C" w:rsidP="0069726C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Times New Roman" w:hAnsi="Times New Roman"/>
          <w:color w:val="000000" w:themeColor="text1"/>
          <w:sz w:val="20"/>
          <w:szCs w:val="20"/>
          <w:lang w:eastAsia="pl-PL"/>
        </w:rPr>
      </w:pPr>
      <w:r w:rsidRPr="001D165E">
        <w:rPr>
          <w:rFonts w:ascii="Times New Roman" w:hAnsi="Times New Roman"/>
          <w:color w:val="000000" w:themeColor="text1"/>
          <w:sz w:val="20"/>
          <w:szCs w:val="20"/>
          <w:lang w:eastAsia="pl-PL"/>
        </w:rPr>
        <w:t xml:space="preserve">Administrator </w:t>
      </w:r>
      <w:r w:rsidR="00FE6AF7" w:rsidRPr="001D165E">
        <w:rPr>
          <w:rFonts w:ascii="Times New Roman" w:hAnsi="Times New Roman"/>
          <w:color w:val="000000" w:themeColor="text1"/>
          <w:sz w:val="20"/>
          <w:szCs w:val="20"/>
          <w:u w:val="single"/>
          <w:lang w:eastAsia="pl-PL"/>
        </w:rPr>
        <w:t xml:space="preserve">Stołówka Gminna w Miastkowie Kościelnym </w:t>
      </w:r>
      <w:r w:rsidRPr="001D165E">
        <w:rPr>
          <w:rFonts w:ascii="Times New Roman" w:hAnsi="Times New Roman"/>
          <w:color w:val="000000" w:themeColor="text1"/>
          <w:sz w:val="20"/>
          <w:szCs w:val="20"/>
          <w:lang w:eastAsia="pl-PL"/>
        </w:rPr>
        <w:t xml:space="preserve">wyznaczył Inspektora Ochrony Danych, z którym mogą się Państwo kontaktować we wszystkich sprawach dotyczących przetwarzania danych osobowych za pośrednictwem adresu e-mail: </w:t>
      </w:r>
      <w:hyperlink r:id="rId5" w:history="1">
        <w:r w:rsidR="00FE6AF7" w:rsidRPr="001D165E">
          <w:rPr>
            <w:rStyle w:val="Hipercze"/>
            <w:rFonts w:ascii="Times New Roman" w:hAnsi="Times New Roman"/>
            <w:color w:val="000000" w:themeColor="text1"/>
            <w:sz w:val="20"/>
            <w:szCs w:val="20"/>
            <w:lang w:eastAsia="pl-PL"/>
          </w:rPr>
          <w:t>inspektor@cbi24.pl</w:t>
        </w:r>
      </w:hyperlink>
      <w:r w:rsidR="00FE6AF7" w:rsidRPr="001D165E">
        <w:rPr>
          <w:rFonts w:ascii="Times New Roman" w:hAnsi="Times New Roman"/>
          <w:color w:val="000000" w:themeColor="text1"/>
          <w:sz w:val="20"/>
          <w:szCs w:val="20"/>
          <w:lang w:eastAsia="pl-PL"/>
        </w:rPr>
        <w:t xml:space="preserve"> </w:t>
      </w:r>
      <w:r w:rsidRPr="001D165E">
        <w:rPr>
          <w:rFonts w:ascii="Times New Roman" w:hAnsi="Times New Roman"/>
          <w:color w:val="000000" w:themeColor="text1"/>
          <w:sz w:val="20"/>
          <w:szCs w:val="20"/>
          <w:lang w:eastAsia="pl-PL"/>
        </w:rPr>
        <w:t>lub pisemnie na adres Administratora.</w:t>
      </w:r>
    </w:p>
    <w:p w14:paraId="3E62F0FA" w14:textId="77777777" w:rsidR="0069726C" w:rsidRPr="001D165E" w:rsidRDefault="0069726C" w:rsidP="0069726C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D165E">
        <w:rPr>
          <w:rFonts w:ascii="Times New Roman" w:hAnsi="Times New Roman"/>
          <w:color w:val="000000" w:themeColor="text1"/>
          <w:sz w:val="20"/>
          <w:szCs w:val="20"/>
          <w:lang w:eastAsia="pl-PL"/>
        </w:rPr>
        <w:t xml:space="preserve">Państwa dane osobowe będą przetwarzane w celu związanym z nadanym uprawnieniem do dokonywania </w:t>
      </w:r>
      <w:r w:rsidRPr="001D165E">
        <w:rPr>
          <w:rFonts w:ascii="Times New Roman" w:hAnsi="Times New Roman"/>
          <w:color w:val="000000" w:themeColor="text1"/>
          <w:sz w:val="20"/>
          <w:szCs w:val="20"/>
        </w:rPr>
        <w:t xml:space="preserve">czynności w systemie informatycznym Szefa Krajowej Administracji Skarbowej - Krajowym Systemie </w:t>
      </w:r>
      <w:r w:rsidRPr="001D165E">
        <w:rPr>
          <w:rFonts w:ascii="Times New Roman" w:hAnsi="Times New Roman"/>
          <w:color w:val="000000" w:themeColor="text1"/>
          <w:sz w:val="20"/>
          <w:szCs w:val="20"/>
        </w:rPr>
        <w:br/>
        <w:t xml:space="preserve">e-Faktur (KSeF) w zakresie wynikającym ze stosownego upoważnienia  tj. </w:t>
      </w:r>
      <w:r w:rsidRPr="001D165E">
        <w:rPr>
          <w:rFonts w:ascii="Times New Roman" w:hAnsi="Times New Roman"/>
          <w:color w:val="000000" w:themeColor="text1"/>
          <w:sz w:val="20"/>
          <w:szCs w:val="20"/>
          <w:lang w:eastAsia="pl-PL"/>
        </w:rPr>
        <w:t>gdyż jest to niezbędne do wypełnienia obowiązku prawnego ciążącego na Administratorze (art. 6 ust. 1 lit. c RODO) w związku z </w:t>
      </w:r>
      <w:r w:rsidRPr="001D165E">
        <w:rPr>
          <w:rFonts w:ascii="Times New Roman" w:hAnsi="Times New Roman"/>
          <w:color w:val="000000" w:themeColor="text1"/>
          <w:sz w:val="20"/>
          <w:szCs w:val="20"/>
        </w:rPr>
        <w:t>ustawą z dnia 11 marca 2004 r. o podatku od towarów i usług (t.j. Dz. U. z 2025 r. poz. 775 ze zm.) oraz rozporządzeniem Ministra Finansów z dnia 27 grudnia 2021 r. w sprawie korzystania z Krajowego Systemu e-Faktur (Dz. U. z 2021 r. poz. 2481).</w:t>
      </w:r>
    </w:p>
    <w:p w14:paraId="74C36D2D" w14:textId="77777777" w:rsidR="0069726C" w:rsidRPr="001D165E" w:rsidRDefault="0069726C" w:rsidP="0069726C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Times New Roman" w:hAnsi="Times New Roman"/>
          <w:color w:val="000000" w:themeColor="text1"/>
          <w:sz w:val="20"/>
          <w:szCs w:val="20"/>
          <w:lang w:eastAsia="pl-PL"/>
        </w:rPr>
      </w:pPr>
      <w:r w:rsidRPr="001D165E">
        <w:rPr>
          <w:rFonts w:ascii="Times New Roman" w:hAnsi="Times New Roman"/>
          <w:color w:val="000000" w:themeColor="text1"/>
          <w:sz w:val="20"/>
          <w:szCs w:val="20"/>
          <w:lang w:eastAsia="pl-PL"/>
        </w:rPr>
        <w:t xml:space="preserve">Państwa dane osobowe </w:t>
      </w:r>
      <w:r w:rsidRPr="001D165E">
        <w:rPr>
          <w:rFonts w:ascii="Times New Roman" w:hAnsi="Times New Roman"/>
          <w:color w:val="000000" w:themeColor="text1"/>
          <w:sz w:val="20"/>
          <w:szCs w:val="20"/>
        </w:rPr>
        <w:t>będą przechowywane do momentu przedawnienia zobowiązania podatkowego, dane osobowe (zawarte w fakturach) będą ponadto przechowywane w KSeF przez okres 10 lat od momentu ich wystawienia.</w:t>
      </w:r>
    </w:p>
    <w:p w14:paraId="084046B2" w14:textId="77777777" w:rsidR="0069726C" w:rsidRPr="001D165E" w:rsidRDefault="0069726C" w:rsidP="0069726C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Times New Roman" w:hAnsi="Times New Roman"/>
          <w:color w:val="000000" w:themeColor="text1"/>
          <w:sz w:val="20"/>
          <w:szCs w:val="20"/>
          <w:lang w:eastAsia="pl-PL"/>
        </w:rPr>
      </w:pPr>
      <w:r w:rsidRPr="001D165E">
        <w:rPr>
          <w:rFonts w:ascii="Times New Roman" w:hAnsi="Times New Roman"/>
          <w:color w:val="000000" w:themeColor="text1"/>
          <w:sz w:val="20"/>
          <w:szCs w:val="20"/>
        </w:rPr>
        <w:t>Państwa dane osobowe będą przetwarzane w sposób zautomatyzowany, lecz nie będą podlegały zautomatyzowanemu podejmowaniu decyzji, w tym profilowaniu.</w:t>
      </w:r>
    </w:p>
    <w:p w14:paraId="24E4CB25" w14:textId="77777777" w:rsidR="0069726C" w:rsidRPr="001D165E" w:rsidRDefault="0069726C" w:rsidP="0069726C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Times New Roman" w:hAnsi="Times New Roman"/>
          <w:color w:val="000000" w:themeColor="text1"/>
          <w:sz w:val="20"/>
          <w:szCs w:val="20"/>
          <w:lang w:eastAsia="pl-PL"/>
        </w:rPr>
      </w:pPr>
      <w:r w:rsidRPr="001D165E">
        <w:rPr>
          <w:rFonts w:ascii="Times New Roman" w:hAnsi="Times New Roman"/>
          <w:color w:val="000000" w:themeColor="text1"/>
          <w:sz w:val="20"/>
          <w:szCs w:val="20"/>
          <w:lang w:eastAsia="pl-PL"/>
        </w:rPr>
        <w:t>Państwa dane osobowe nie będą przekazywane poza Europejski Obszar Gospodarczy (obejmujący Unię Europejską, Norwegię, Liechtenstein i Islandię).</w:t>
      </w:r>
    </w:p>
    <w:p w14:paraId="785211EB" w14:textId="77777777" w:rsidR="0069726C" w:rsidRPr="001D165E" w:rsidRDefault="0069726C" w:rsidP="0069726C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ind w:left="397"/>
        <w:jc w:val="both"/>
        <w:rPr>
          <w:rFonts w:ascii="Times New Roman" w:hAnsi="Times New Roman"/>
          <w:color w:val="000000" w:themeColor="text1"/>
          <w:sz w:val="20"/>
          <w:szCs w:val="20"/>
          <w:lang w:eastAsia="pl-PL"/>
        </w:rPr>
      </w:pPr>
      <w:r w:rsidRPr="001D165E">
        <w:rPr>
          <w:rFonts w:ascii="Times New Roman" w:hAnsi="Times New Roman"/>
          <w:color w:val="000000" w:themeColor="text1"/>
          <w:sz w:val="20"/>
          <w:szCs w:val="20"/>
          <w:lang w:eastAsia="pl-PL"/>
        </w:rPr>
        <w:t xml:space="preserve">W związku z przetwarzaniem Państwa danych osobowych, przysługują Państwu następujące prawa: </w:t>
      </w:r>
    </w:p>
    <w:p w14:paraId="7F866F82" w14:textId="77777777" w:rsidR="0069726C" w:rsidRPr="001D165E" w:rsidRDefault="0069726C" w:rsidP="0069726C">
      <w:pPr>
        <w:pStyle w:val="Akapitzlist"/>
        <w:numPr>
          <w:ilvl w:val="0"/>
          <w:numId w:val="2"/>
        </w:numPr>
        <w:shd w:val="clear" w:color="auto" w:fill="FFFFFF"/>
        <w:ind w:left="851"/>
        <w:contextualSpacing w:val="0"/>
        <w:jc w:val="both"/>
        <w:rPr>
          <w:color w:val="000000" w:themeColor="text1"/>
          <w:sz w:val="20"/>
          <w:szCs w:val="20"/>
        </w:rPr>
      </w:pPr>
      <w:r w:rsidRPr="001D165E">
        <w:rPr>
          <w:color w:val="000000" w:themeColor="text1"/>
          <w:sz w:val="20"/>
          <w:szCs w:val="20"/>
        </w:rPr>
        <w:t xml:space="preserve">prawo dostępu do swoich danych oraz otrzymania ich kopii; </w:t>
      </w:r>
    </w:p>
    <w:p w14:paraId="6370DA44" w14:textId="77777777" w:rsidR="0069726C" w:rsidRPr="001D165E" w:rsidRDefault="0069726C" w:rsidP="0069726C">
      <w:pPr>
        <w:pStyle w:val="Akapitzlist"/>
        <w:numPr>
          <w:ilvl w:val="0"/>
          <w:numId w:val="2"/>
        </w:numPr>
        <w:shd w:val="clear" w:color="auto" w:fill="FFFFFF"/>
        <w:ind w:left="851"/>
        <w:contextualSpacing w:val="0"/>
        <w:jc w:val="both"/>
        <w:rPr>
          <w:color w:val="000000" w:themeColor="text1"/>
          <w:sz w:val="20"/>
          <w:szCs w:val="20"/>
        </w:rPr>
      </w:pPr>
      <w:r w:rsidRPr="001D165E">
        <w:rPr>
          <w:color w:val="000000" w:themeColor="text1"/>
          <w:sz w:val="20"/>
          <w:szCs w:val="20"/>
        </w:rPr>
        <w:t xml:space="preserve">prawo do sprostowania (poprawiania) swoich danych osobowych; </w:t>
      </w:r>
    </w:p>
    <w:p w14:paraId="7B724F45" w14:textId="77777777" w:rsidR="0069726C" w:rsidRPr="001D165E" w:rsidRDefault="0069726C" w:rsidP="0069726C">
      <w:pPr>
        <w:pStyle w:val="Akapitzlist"/>
        <w:numPr>
          <w:ilvl w:val="0"/>
          <w:numId w:val="2"/>
        </w:numPr>
        <w:shd w:val="clear" w:color="auto" w:fill="FFFFFF"/>
        <w:ind w:left="851"/>
        <w:contextualSpacing w:val="0"/>
        <w:jc w:val="both"/>
        <w:rPr>
          <w:color w:val="000000" w:themeColor="text1"/>
          <w:sz w:val="20"/>
          <w:szCs w:val="20"/>
        </w:rPr>
      </w:pPr>
      <w:r w:rsidRPr="001D165E">
        <w:rPr>
          <w:color w:val="000000" w:themeColor="text1"/>
          <w:sz w:val="20"/>
          <w:szCs w:val="20"/>
        </w:rPr>
        <w:t xml:space="preserve">prawo do ograniczenia przetwarzania danych osobowych; </w:t>
      </w:r>
    </w:p>
    <w:p w14:paraId="6B5811D6" w14:textId="77777777" w:rsidR="0069726C" w:rsidRPr="001D165E" w:rsidRDefault="0069726C" w:rsidP="0069726C">
      <w:pPr>
        <w:pStyle w:val="Akapitzlist"/>
        <w:numPr>
          <w:ilvl w:val="0"/>
          <w:numId w:val="2"/>
        </w:numPr>
        <w:shd w:val="clear" w:color="auto" w:fill="FFFFFF"/>
        <w:ind w:left="851"/>
        <w:contextualSpacing w:val="0"/>
        <w:jc w:val="both"/>
        <w:rPr>
          <w:color w:val="000000" w:themeColor="text1"/>
          <w:sz w:val="20"/>
          <w:szCs w:val="20"/>
        </w:rPr>
      </w:pPr>
      <w:r w:rsidRPr="001D165E">
        <w:rPr>
          <w:color w:val="000000" w:themeColor="text1"/>
          <w:sz w:val="20"/>
          <w:szCs w:val="20"/>
        </w:rPr>
        <w:t>prawo do usunięcia danych w przypadkach określonych w przepisach RODO;</w:t>
      </w:r>
    </w:p>
    <w:p w14:paraId="2CB11DAE" w14:textId="77777777" w:rsidR="0069726C" w:rsidRPr="001D165E" w:rsidRDefault="0069726C" w:rsidP="0069726C">
      <w:pPr>
        <w:pStyle w:val="Akapitzlist"/>
        <w:numPr>
          <w:ilvl w:val="0"/>
          <w:numId w:val="2"/>
        </w:numPr>
        <w:shd w:val="clear" w:color="auto" w:fill="FFFFFF"/>
        <w:ind w:left="851"/>
        <w:contextualSpacing w:val="0"/>
        <w:jc w:val="both"/>
        <w:rPr>
          <w:color w:val="000000" w:themeColor="text1"/>
          <w:sz w:val="20"/>
          <w:szCs w:val="20"/>
        </w:rPr>
      </w:pPr>
      <w:r w:rsidRPr="001D165E">
        <w:rPr>
          <w:color w:val="000000" w:themeColor="text1"/>
          <w:sz w:val="20"/>
          <w:szCs w:val="20"/>
        </w:rPr>
        <w:t>prawo wniesienia skargi do Prezesa Urzędu Ochrony Danych Osobowych w sytuacji, gdy uznają Państwo, że przetwarzanie danych osobowych narusza przepisy ogólnego rozporządzenia o ochronie danych (RODO).</w:t>
      </w:r>
    </w:p>
    <w:p w14:paraId="21CC5515" w14:textId="77777777" w:rsidR="0069726C" w:rsidRPr="001D165E" w:rsidRDefault="0069726C" w:rsidP="0069726C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120"/>
        <w:ind w:left="397" w:hanging="357"/>
        <w:jc w:val="both"/>
        <w:rPr>
          <w:rFonts w:ascii="Times New Roman" w:hAnsi="Times New Roman"/>
          <w:color w:val="000000" w:themeColor="text1"/>
          <w:sz w:val="20"/>
          <w:szCs w:val="20"/>
          <w:lang w:eastAsia="pl-PL"/>
        </w:rPr>
      </w:pPr>
      <w:r w:rsidRPr="001D165E">
        <w:rPr>
          <w:rFonts w:ascii="Times New Roman" w:hAnsi="Times New Roman"/>
          <w:color w:val="000000" w:themeColor="text1"/>
          <w:sz w:val="20"/>
          <w:szCs w:val="20"/>
          <w:lang w:eastAsia="pl-PL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bookmarkEnd w:id="0"/>
    <w:p w14:paraId="36E8DB4C" w14:textId="616EFB86" w:rsidR="0069726C" w:rsidRPr="001D165E" w:rsidRDefault="0069726C" w:rsidP="0069726C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D165E">
        <w:rPr>
          <w:rFonts w:ascii="Times New Roman" w:hAnsi="Times New Roman"/>
          <w:color w:val="000000" w:themeColor="text1"/>
          <w:sz w:val="20"/>
          <w:szCs w:val="20"/>
        </w:rPr>
        <w:t>Państwa dane osobowe przetwarzane w ramach wystawianych i odbieranych faktur mogą zostać przekazane podmiotom zewnętrznym na podstawie umowy powierzenia przetwarzania danych osobowych, tj. m.in. dostawcy systemu informatycznego do obsługi finans</w:t>
      </w:r>
      <w:r w:rsidR="00F2050C" w:rsidRPr="001D165E">
        <w:rPr>
          <w:rFonts w:ascii="Times New Roman" w:hAnsi="Times New Roman"/>
          <w:color w:val="000000" w:themeColor="text1"/>
          <w:sz w:val="20"/>
          <w:szCs w:val="20"/>
        </w:rPr>
        <w:t>owej wraz z modułem KSeF,</w:t>
      </w:r>
      <w:r w:rsidRPr="001D165E">
        <w:rPr>
          <w:rFonts w:ascii="Times New Roman" w:hAnsi="Times New Roman"/>
          <w:color w:val="000000" w:themeColor="text1"/>
          <w:sz w:val="20"/>
          <w:szCs w:val="20"/>
        </w:rPr>
        <w:t xml:space="preserve"> a także m.in. </w:t>
      </w:r>
      <w:r w:rsidRPr="001D165E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usługodawcom wykonującym usługi serwisu systemów informatycznych lub doradztwa prawnego,</w:t>
      </w:r>
      <w:r w:rsidRPr="001D165E">
        <w:rPr>
          <w:rFonts w:ascii="Times New Roman" w:hAnsi="Times New Roman"/>
          <w:color w:val="000000" w:themeColor="text1"/>
          <w:sz w:val="20"/>
          <w:szCs w:val="20"/>
        </w:rPr>
        <w:t xml:space="preserve"> jak również podmiotom lub organom uprawnionym na podstawie przepisów prawa, w tym organom </w:t>
      </w:r>
      <w:r w:rsidRPr="001D165E">
        <w:rPr>
          <w:rFonts w:ascii="Times New Roman" w:hAnsi="Times New Roman"/>
          <w:color w:val="000000" w:themeColor="text1"/>
          <w:sz w:val="20"/>
          <w:szCs w:val="20"/>
        </w:rPr>
        <w:lastRenderedPageBreak/>
        <w:t xml:space="preserve">podatkowym. Dane będą udostępnione Szefowi Krajowej Administracji Skarbowej, w związku z wystawianiem faktur ustrukturyzowanych w KSeF. </w:t>
      </w:r>
    </w:p>
    <w:p w14:paraId="0A78B0CD" w14:textId="77777777" w:rsidR="00370744" w:rsidRPr="001D165E" w:rsidRDefault="00370744">
      <w:pPr>
        <w:rPr>
          <w:color w:val="000000" w:themeColor="text1"/>
        </w:rPr>
      </w:pPr>
      <w:bookmarkStart w:id="1" w:name="_GoBack"/>
      <w:bookmarkEnd w:id="1"/>
    </w:p>
    <w:sectPr w:rsidR="00370744" w:rsidRPr="001D1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E31D631" w16cid:durableId="2D24932D"/>
  <w16cid:commentId w16cid:paraId="78F2D8A2" w16cid:durableId="2D24933B"/>
  <w16cid:commentId w16cid:paraId="176DBFF5" w16cid:durableId="2D249393"/>
  <w16cid:commentId w16cid:paraId="6869CC47" w16cid:durableId="2D2493A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E2ADD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" w15:restartNumberingAfterBreak="0">
    <w:nsid w:val="55A86760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1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DD6"/>
    <w:rsid w:val="001D165E"/>
    <w:rsid w:val="001F653C"/>
    <w:rsid w:val="00220DD6"/>
    <w:rsid w:val="00370744"/>
    <w:rsid w:val="00440A98"/>
    <w:rsid w:val="0069726C"/>
    <w:rsid w:val="00A6427E"/>
    <w:rsid w:val="00D63FAB"/>
    <w:rsid w:val="00E56777"/>
    <w:rsid w:val="00F2050C"/>
    <w:rsid w:val="00FE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2EB2C-F050-4AD0-AC4F-6747158D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726C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0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0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0D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0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0D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0D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0D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0D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0D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0D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0D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0D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0D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0D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0D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0D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0D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0D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0D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0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0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0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0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0D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0D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0D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0D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0D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0DD6"/>
    <w:rPr>
      <w:b/>
      <w:bCs/>
      <w:smallCaps/>
      <w:color w:val="2F5496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rsid w:val="0069726C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726C"/>
    <w:rPr>
      <w:rFonts w:ascii="Liberation Serif" w:eastAsia="NSimSun" w:hAnsi="Liberation Serif" w:cs="Mangal"/>
      <w:kern w:val="3"/>
      <w:sz w:val="20"/>
      <w:szCs w:val="18"/>
      <w:lang w:eastAsia="zh-CN" w:bidi="hi-IN"/>
      <w14:ligatures w14:val="none"/>
    </w:rPr>
  </w:style>
  <w:style w:type="character" w:styleId="Odwoaniedokomentarza">
    <w:name w:val="annotation reference"/>
    <w:basedOn w:val="Domylnaczcionkaakapitu"/>
    <w:uiPriority w:val="99"/>
    <w:rsid w:val="0069726C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3F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FAB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styleId="Hipercze">
    <w:name w:val="Hyperlink"/>
    <w:basedOn w:val="Domylnaczcionkaakapitu"/>
    <w:uiPriority w:val="99"/>
    <w:unhideWhenUsed/>
    <w:rsid w:val="00FE6A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Mochniej</dc:creator>
  <cp:keywords/>
  <dc:description/>
  <cp:lastModifiedBy>STOLOWKA2</cp:lastModifiedBy>
  <cp:revision>5</cp:revision>
  <dcterms:created xsi:type="dcterms:W3CDTF">2026-01-28T13:06:00Z</dcterms:created>
  <dcterms:modified xsi:type="dcterms:W3CDTF">2026-05-22T09:05:00Z</dcterms:modified>
</cp:coreProperties>
</file>