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6" w:rsidRPr="00F0719F" w:rsidRDefault="00274D06" w:rsidP="00274D06">
      <w:pPr>
        <w:keepNext/>
        <w:widowControl w:val="0"/>
        <w:tabs>
          <w:tab w:val="num" w:pos="432"/>
        </w:tabs>
        <w:suppressAutoHyphens/>
        <w:spacing w:after="200" w:line="276" w:lineRule="auto"/>
        <w:jc w:val="center"/>
        <w:outlineLvl w:val="0"/>
        <w:rPr>
          <w:rFonts w:ascii="Arial" w:eastAsia="Lucida Sans Unicode" w:hAnsi="Arial" w:cs="Arial"/>
          <w:b/>
          <w:bCs/>
          <w:kern w:val="1"/>
          <w:lang w:eastAsia="ar-SA"/>
        </w:rPr>
      </w:pPr>
      <w:r w:rsidRPr="00F0719F">
        <w:rPr>
          <w:rFonts w:ascii="Arial" w:eastAsia="Lucida Sans Unicode" w:hAnsi="Arial" w:cs="Arial"/>
          <w:b/>
          <w:bCs/>
          <w:kern w:val="1"/>
          <w:lang w:eastAsia="ar-SA"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274D06" w:rsidRPr="00F0719F" w:rsidTr="00F0719F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widowControl w:val="0"/>
              <w:suppressAutoHyphens/>
              <w:snapToGrid w:val="0"/>
              <w:spacing w:after="200" w:line="276" w:lineRule="auto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F0719F">
              <w:rPr>
                <w:rFonts w:ascii="Arial" w:eastAsia="Lucida Sans Unicode" w:hAnsi="Arial" w:cs="Arial"/>
                <w:bCs/>
                <w:kern w:val="1"/>
                <w:lang w:eastAsia="ar-SA"/>
              </w:rPr>
              <w:t>Karta usługi Nr</w:t>
            </w:r>
          </w:p>
          <w:p w:rsidR="00274D06" w:rsidRPr="00F0719F" w:rsidRDefault="00350D04" w:rsidP="00274D0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ar-SA"/>
              </w:rPr>
            </w:pPr>
            <w:r w:rsidRPr="00F0719F">
              <w:rPr>
                <w:rFonts w:ascii="Arial" w:hAnsi="Arial" w:cs="Arial"/>
                <w:b/>
                <w:color w:val="000000" w:themeColor="text1"/>
              </w:rPr>
              <w:t xml:space="preserve">Zgłoszenie wyjazdu </w:t>
            </w:r>
            <w:r w:rsidR="007C184F" w:rsidRPr="00F0719F">
              <w:rPr>
                <w:rFonts w:ascii="Arial" w:hAnsi="Arial" w:cs="Arial"/>
                <w:b/>
                <w:color w:val="000000" w:themeColor="text1"/>
              </w:rPr>
              <w:t>na pobyt stały lub czasowy powyżej 6. miesięcy</w:t>
            </w:r>
            <w:r w:rsidR="008964E4" w:rsidRPr="00F0719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0719F">
              <w:rPr>
                <w:rFonts w:ascii="Arial" w:hAnsi="Arial" w:cs="Arial"/>
                <w:b/>
                <w:color w:val="000000" w:themeColor="text1"/>
              </w:rPr>
              <w:t>poza granice Rzeczypospolitej Polskiej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bookmarkStart w:id="0" w:name="_GoBack" w:colFirst="1" w:colLast="1"/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9F" w:rsidRPr="004552EC" w:rsidRDefault="00F0719F" w:rsidP="00F0719F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Urząd Gminy Miastków Kościelny</w:t>
            </w:r>
          </w:p>
          <w:p w:rsidR="00F0719F" w:rsidRPr="004552EC" w:rsidRDefault="00F0719F" w:rsidP="00F0719F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Urząd Stanu Cywilnego</w:t>
            </w:r>
          </w:p>
          <w:p w:rsidR="00F0719F" w:rsidRPr="004552EC" w:rsidRDefault="00F0719F" w:rsidP="00F0719F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08-420 Miastków Kościelny, ul. Rynek 6</w:t>
            </w:r>
          </w:p>
          <w:p w:rsidR="00274D06" w:rsidRPr="004552EC" w:rsidRDefault="00F0719F" w:rsidP="00F0719F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pokój nr 1,  tel. (025) 684 16 36 lub (025) 751 12 86 w. 36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4552EC" w:rsidRDefault="00E30029" w:rsidP="00E30029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52EC">
              <w:rPr>
                <w:rFonts w:ascii="Arial" w:hAnsi="Arial" w:cs="Arial"/>
                <w:sz w:val="22"/>
                <w:szCs w:val="22"/>
              </w:rPr>
              <w:t>Zgłoszenie rejestruje</w:t>
            </w:r>
            <w:r w:rsidR="001B39F3" w:rsidRPr="004552EC">
              <w:rPr>
                <w:rFonts w:ascii="Arial" w:hAnsi="Arial" w:cs="Arial"/>
                <w:sz w:val="22"/>
                <w:szCs w:val="22"/>
              </w:rPr>
              <w:t xml:space="preserve"> się niezwłocznie po złożeniu formularza meldunkowego. Ustawa o ewidencji ludności nie przewiduje wydania </w:t>
            </w:r>
            <w:r w:rsidR="00F60089" w:rsidRPr="004552EC">
              <w:rPr>
                <w:rFonts w:ascii="Arial" w:hAnsi="Arial" w:cs="Arial"/>
                <w:sz w:val="22"/>
                <w:szCs w:val="22"/>
              </w:rPr>
              <w:t xml:space="preserve">z urzędu </w:t>
            </w:r>
            <w:r w:rsidRPr="004552EC">
              <w:rPr>
                <w:rFonts w:ascii="Arial" w:hAnsi="Arial" w:cs="Arial"/>
                <w:sz w:val="22"/>
                <w:szCs w:val="22"/>
              </w:rPr>
              <w:t xml:space="preserve">zaświadczenia potwierdzającego zgłoszenie </w:t>
            </w:r>
            <w:r w:rsidR="001B39F3" w:rsidRPr="004552EC">
              <w:rPr>
                <w:rFonts w:ascii="Arial" w:hAnsi="Arial" w:cs="Arial"/>
                <w:sz w:val="22"/>
                <w:szCs w:val="22"/>
              </w:rPr>
              <w:t xml:space="preserve">(wydawane jest na wniosek). 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84F" w:rsidRPr="004552EC" w:rsidRDefault="007C184F" w:rsidP="007C184F">
            <w:pPr>
              <w:numPr>
                <w:ilvl w:val="0"/>
                <w:numId w:val="9"/>
              </w:numPr>
              <w:tabs>
                <w:tab w:val="clear" w:pos="720"/>
                <w:tab w:val="num" w:pos="161"/>
              </w:tabs>
              <w:spacing w:before="100" w:beforeAutospacing="1" w:after="100" w:afterAutospacing="1" w:line="240" w:lineRule="auto"/>
              <w:ind w:left="303" w:hanging="284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 xml:space="preserve">Wypełniony i podpisany formularz </w:t>
            </w:r>
            <w:r w:rsidRPr="004552EC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„</w:t>
            </w:r>
            <w:hyperlink r:id="rId7" w:history="1">
              <w:r w:rsidRPr="004552EC">
                <w:rPr>
                  <w:rFonts w:ascii="Arial" w:eastAsia="Times New Roman" w:hAnsi="Arial" w:cs="Arial"/>
                  <w:b/>
                  <w:color w:val="000000" w:themeColor="text1"/>
                  <w:u w:val="single"/>
                  <w:lang w:eastAsia="pl-PL"/>
                </w:rPr>
                <w:t>Zgłoszenie wyjazdu poza granice Rzeczypospolitej Polskiej</w:t>
              </w:r>
            </w:hyperlink>
            <w:r w:rsidRPr="004552EC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”</w:t>
            </w:r>
          </w:p>
          <w:p w:rsidR="007C184F" w:rsidRPr="004552EC" w:rsidRDefault="007C184F" w:rsidP="007C184F">
            <w:pPr>
              <w:numPr>
                <w:ilvl w:val="0"/>
                <w:numId w:val="9"/>
              </w:numPr>
              <w:tabs>
                <w:tab w:val="clear" w:pos="720"/>
                <w:tab w:val="num" w:pos="161"/>
              </w:tabs>
              <w:spacing w:before="100" w:beforeAutospacing="1" w:after="100" w:afterAutospacing="1" w:line="240" w:lineRule="auto"/>
              <w:ind w:left="303" w:hanging="284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Dowód osobisty lub paszport.</w:t>
            </w:r>
          </w:p>
          <w:p w:rsidR="007C184F" w:rsidRPr="004552EC" w:rsidRDefault="007C184F" w:rsidP="00F10894">
            <w:pPr>
              <w:numPr>
                <w:ilvl w:val="0"/>
                <w:numId w:val="9"/>
              </w:numPr>
              <w:tabs>
                <w:tab w:val="clear" w:pos="720"/>
                <w:tab w:val="num" w:pos="161"/>
              </w:tabs>
              <w:spacing w:before="100" w:beforeAutospacing="1" w:after="0" w:line="240" w:lineRule="auto"/>
              <w:ind w:left="303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W przypadku zgłoszenia wyjazdu przez pełnomocnika dodatkowo:</w:t>
            </w:r>
            <w:r w:rsidRPr="004552EC">
              <w:rPr>
                <w:rFonts w:ascii="Arial" w:eastAsia="Times New Roman" w:hAnsi="Arial" w:cs="Arial"/>
                <w:lang w:eastAsia="pl-PL"/>
              </w:rPr>
              <w:br/>
              <w:t>- pisemne pełnomocnictwo do zgłoszenia wyjazdu poza granice Rzeczypospolitej Polskiej oraz do wglądu dowód osobisty pełnomocnika lub paszport.</w:t>
            </w:r>
          </w:p>
          <w:p w:rsidR="00465ED0" w:rsidRPr="004552EC" w:rsidRDefault="00465ED0" w:rsidP="00F10894">
            <w:pPr>
              <w:spacing w:before="120" w:after="0"/>
              <w:ind w:left="19"/>
              <w:jc w:val="both"/>
              <w:rPr>
                <w:rFonts w:ascii="Arial" w:hAnsi="Arial" w:cs="Arial"/>
              </w:rPr>
            </w:pPr>
            <w:r w:rsidRPr="004552EC">
              <w:rPr>
                <w:rFonts w:ascii="Arial" w:hAnsi="Arial" w:cs="Arial"/>
              </w:rPr>
              <w:t>Zgłoszenia wyjazdu z zamiarem pobytu stałego lub zgłoszenia wyjazdu bez zamiaru pobytu stałego, na okres dłuższy niż 6 miesięcy dokonuje się na jednym formularzu zaznaczając odpowiednie pole odpowiadające charakterowi wyjazdu</w:t>
            </w:r>
          </w:p>
          <w:p w:rsidR="00274D06" w:rsidRPr="004552EC" w:rsidRDefault="004552EC" w:rsidP="004552EC">
            <w:pPr>
              <w:numPr>
                <w:ilvl w:val="0"/>
                <w:numId w:val="9"/>
              </w:numPr>
              <w:tabs>
                <w:tab w:val="clear" w:pos="720"/>
                <w:tab w:val="num" w:pos="161"/>
              </w:tabs>
              <w:spacing w:before="100" w:beforeAutospacing="1" w:after="0" w:line="240" w:lineRule="auto"/>
              <w:ind w:left="303" w:hanging="284"/>
              <w:jc w:val="both"/>
              <w:rPr>
                <w:rFonts w:ascii="Arial" w:hAnsi="Arial" w:cs="Aria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Zgłoszenia</w:t>
            </w:r>
            <w:r w:rsidRPr="004552EC">
              <w:rPr>
                <w:rFonts w:ascii="Arial" w:hAnsi="Arial" w:cs="Arial"/>
              </w:rPr>
              <w:t xml:space="preserve"> wyjazdu  za granicę można dokonać przez internet za pomocą strony </w:t>
            </w:r>
            <w:hyperlink r:id="rId8" w:history="1">
              <w:r w:rsidRPr="004552EC">
                <w:rPr>
                  <w:rStyle w:val="Hipercze"/>
                  <w:rFonts w:ascii="Arial" w:hAnsi="Arial" w:cs="Arial"/>
                </w:rPr>
                <w:t>www.obywatel.gov.pl</w:t>
              </w:r>
            </w:hyperlink>
            <w:r w:rsidRPr="004552EC">
              <w:rPr>
                <w:rFonts w:ascii="Arial" w:hAnsi="Arial" w:cs="Arial"/>
              </w:rPr>
              <w:t xml:space="preserve"> / </w:t>
            </w:r>
            <w:hyperlink r:id="rId9" w:history="1">
              <w:r w:rsidRPr="004552EC">
                <w:rPr>
                  <w:rStyle w:val="Hipercze"/>
                  <w:rFonts w:ascii="Arial" w:hAnsi="Arial" w:cs="Arial"/>
                </w:rPr>
                <w:t>https://obywatel.gov.pl/wyjazd-za-granice/zglos-wyjazd-za-granice#scenariusz-przez-internet</w:t>
              </w:r>
            </w:hyperlink>
            <w:r w:rsidRPr="004552EC">
              <w:rPr>
                <w:rFonts w:ascii="Arial" w:hAnsi="Arial" w:cs="Arial"/>
              </w:rPr>
              <w:t xml:space="preserve">  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4552EC" w:rsidRDefault="00274D06" w:rsidP="001B39F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 xml:space="preserve">Nie pobiera się opłat za dokonanie czynności dotyczących realizacji obowiązku meldunkowego. </w:t>
            </w:r>
          </w:p>
          <w:p w:rsidR="00274D06" w:rsidRPr="004552EC" w:rsidRDefault="00274D06" w:rsidP="001B39F3">
            <w:pPr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17 zł – opłata skarbowa za złożenie pełnomocnictwa (w przypadku, gdy osoba zgłaszająca pobyt stały działa przez pełnomocnika).</w:t>
            </w:r>
          </w:p>
          <w:p w:rsidR="001B39F3" w:rsidRPr="004552EC" w:rsidRDefault="007C184F" w:rsidP="001B39F3">
            <w:pPr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17 zł – opłata skarbowa za wydanie zaświadczenia potwierdzającego</w:t>
            </w:r>
            <w:r w:rsidRPr="004552EC">
              <w:rPr>
                <w:rFonts w:ascii="Arial" w:hAnsi="Arial" w:cs="Arial"/>
              </w:rPr>
              <w:t xml:space="preserve"> </w:t>
            </w:r>
            <w:r w:rsidRPr="004552EC">
              <w:rPr>
                <w:rFonts w:ascii="Arial" w:eastAsia="Times New Roman" w:hAnsi="Arial" w:cs="Arial"/>
                <w:lang w:eastAsia="pl-PL"/>
              </w:rPr>
              <w:t>zgłoszenie wyjazdu na pobyt czasowy za granicę lub potwierdzającego zgłoszenie powrotu Zaświadczenie wydawane jest na wniosek.</w:t>
            </w:r>
          </w:p>
          <w:p w:rsidR="00F0719F" w:rsidRPr="004552EC" w:rsidRDefault="00F0719F" w:rsidP="00F0719F">
            <w:pPr>
              <w:suppressAutoHyphens/>
              <w:snapToGrid w:val="0"/>
              <w:spacing w:before="120"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hAnsi="Arial" w:cs="Arial"/>
              </w:rPr>
              <w:t xml:space="preserve">Opłaty należy dokonać przelewem, przekazem na rachunek bankowy Urzędu Gminy w Miastkowie Kościelnym </w:t>
            </w:r>
            <w:r w:rsidRPr="004552EC">
              <w:rPr>
                <w:rStyle w:val="Pogrubienie"/>
                <w:rFonts w:ascii="Arial" w:hAnsi="Arial" w:cs="Arial"/>
                <w:color w:val="000000"/>
              </w:rPr>
              <w:t xml:space="preserve">48 9210 0008 0056 4834 2000 0040 </w:t>
            </w:r>
            <w:r w:rsidRPr="004552EC">
              <w:rPr>
                <w:rFonts w:ascii="Arial" w:hAnsi="Arial" w:cs="Arial"/>
              </w:rPr>
              <w:t>lub bezpośrednio w kasie Urzędu.</w:t>
            </w:r>
          </w:p>
          <w:p w:rsidR="00274D06" w:rsidRPr="004552EC" w:rsidRDefault="00274D06" w:rsidP="00F0719F">
            <w:pPr>
              <w:suppressAutoHyphens/>
              <w:snapToGrid w:val="0"/>
              <w:spacing w:before="120"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Opłata skarbowa za złożenie pełnomocnictwa</w:t>
            </w:r>
            <w:r w:rsidRPr="004552EC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 nie dotyczy</w:t>
            </w: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 xml:space="preserve"> pełnomocnictwa udzielonego małżonkowi, wstępnemu, zstępnemu lub rodzeństwu.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4552EC" w:rsidRDefault="00F10894" w:rsidP="007C184F">
            <w:pPr>
              <w:suppressAutoHyphens/>
              <w:snapToGrid w:val="0"/>
              <w:spacing w:before="120" w:after="0" w:line="100" w:lineRule="atLeast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hAnsi="Arial" w:cs="Arial"/>
              </w:rPr>
              <w:t>Niezwłocznie - w chwili przyjęcia zgłoszenia przez organ gminy.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4552EC" w:rsidRDefault="00274D06" w:rsidP="00274D06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Brak, czynność materialno-techniczna.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894" w:rsidRPr="004552EC" w:rsidRDefault="00F10894" w:rsidP="00F108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Obywatel polski, który wyjeżdża poza granice Rzeczypospolitej Polskiej z zamiarem stałego pobytu poza granicami RP, obowiązany jest zgłosić swój wyjazd. Zgłoszenie to skutkuje wymeldowaniem z pobytu stałego/czasowego.</w:t>
            </w:r>
            <w:r w:rsidR="00465ED0" w:rsidRPr="004552E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F10894" w:rsidRPr="004552EC" w:rsidRDefault="00F10894" w:rsidP="00F108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 xml:space="preserve">Obywatel polski, który wyjeżdża poza granice Rzeczypospolitej Polskiej – bez zamiaru stałego tam pobytu, na okres dłuższy niż 6 miesięcy, jest obowiązany zgłosić swój wyjazd oraz powrót. </w:t>
            </w:r>
            <w:r w:rsidR="00465ED0" w:rsidRPr="004552EC">
              <w:rPr>
                <w:rFonts w:ascii="Arial" w:eastAsia="Times New Roman" w:hAnsi="Arial" w:cs="Arial"/>
                <w:lang w:eastAsia="pl-PL"/>
              </w:rPr>
              <w:t>Można mieć tylko jedno miejsce pobytu czasowego, w związku z czym zgłoszenie takiego wyjazdu wywołuje automatyczny skutek w postaci wymeldowania z miejsca pobytu czasowego jeżeli osoba posiadała zarejestrowane miejsce pobytu czasowego.</w:t>
            </w:r>
          </w:p>
          <w:p w:rsidR="009D38A7" w:rsidRPr="004552EC" w:rsidRDefault="009D38A7" w:rsidP="009D38A7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lastRenderedPageBreak/>
              <w:t>Zgłoszeń</w:t>
            </w:r>
            <w:r w:rsidRPr="004552EC">
              <w:rPr>
                <w:rFonts w:ascii="Arial" w:hAnsi="Arial" w:cs="Arial"/>
              </w:rPr>
              <w:t xml:space="preserve"> tych dokonuje się najpóźniej w dniu opuszczenia miejsca pobytu stałego albo czasowego, w urzędzie gminy, właściwym ze względu na położenie nieruchomości, w której osoba zamieszkuje.</w:t>
            </w:r>
          </w:p>
          <w:p w:rsidR="00F10894" w:rsidRPr="004552EC" w:rsidRDefault="00F10894" w:rsidP="009D38A7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Zgłoszenie wyjazdu poza granice Rzeczypospolitej Polskiej można złożyć w formie pisemnej lub w formie dokumentu elektronicznego</w:t>
            </w:r>
            <w:r w:rsidR="009D38A7" w:rsidRPr="004552EC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9D38A7" w:rsidRPr="004552EC">
              <w:rPr>
                <w:rFonts w:ascii="Arial" w:hAnsi="Arial" w:cs="Arial"/>
              </w:rPr>
              <w:t>na formularzu umożliwiającym wprowadzenie danych do systemu teleinformatycznego organu gminy właściwej ze względu na położenie nieruchomości)</w:t>
            </w:r>
            <w:r w:rsidRPr="004552EC">
              <w:rPr>
                <w:rFonts w:ascii="Arial" w:eastAsia="Times New Roman" w:hAnsi="Arial" w:cs="Arial"/>
                <w:lang w:eastAsia="pl-PL"/>
              </w:rPr>
              <w:t xml:space="preserve"> przy wykorzystaniu środków komunikacji elektronicznej, na zasadach określonych w ustawie z dnia 17 lutego 2005 r. o informatyzacji działalności podmiotów realizujących zadania publiczne. Zgłoszenia w formie dokumentu elektronicznego można dokonać pod warunkiem otrzymania przez osobę urzędowego poświadczenia odbioru.</w:t>
            </w:r>
          </w:p>
          <w:p w:rsidR="00F10894" w:rsidRPr="004552EC" w:rsidRDefault="00F10894" w:rsidP="00F108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Zgłoszenia wyjazdu poza granice Rzeczypospolitej Polskiej można dokonać przez pełnomocnika, legitymującego się pełnomocnictwem udzielonym w formie, o której mowa w art. 33 § 2 ustawy z dnia 14 czerwca 1960 r. – Kodeks postępowania administracyjnego (Dz. U. z 2013 r. poz. 267), po okazaniu przez pełnomocnika do wglądu jego dowodu osobistego lub paszportu.</w:t>
            </w:r>
          </w:p>
          <w:p w:rsidR="009D38A7" w:rsidRPr="004552EC" w:rsidRDefault="00F10894" w:rsidP="009D38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Za osobę nie posiadającą zdolności do czynności prawnych lub posiadającą ograniczoną zdolność do czynności prawnych obowiązek meldunkowy wykonuje jej przedstawiciel ustawowy, opiekun prawny lub inna osoba sprawująca nad nią faktyczną opiekę w miejscu ich wspólnego pobytu.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06" w:rsidRPr="004552EC" w:rsidRDefault="00274D06" w:rsidP="00465ED0">
            <w:pPr>
              <w:spacing w:before="100" w:beforeAutospacing="1" w:after="100" w:afterAutospacing="1" w:line="240" w:lineRule="auto"/>
              <w:ind w:left="19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 xml:space="preserve">Formularz </w:t>
            </w:r>
            <w:hyperlink r:id="rId10" w:history="1">
              <w:r w:rsidR="00F10894" w:rsidRPr="004552EC">
                <w:rPr>
                  <w:rFonts w:ascii="Arial" w:eastAsia="Times New Roman" w:hAnsi="Arial" w:cs="Arial"/>
                  <w:b/>
                  <w:color w:val="000000" w:themeColor="text1"/>
                  <w:u w:val="single"/>
                  <w:lang w:eastAsia="pl-PL"/>
                </w:rPr>
                <w:t>Zgłoszenie wyjazdu poza granice Rzeczypospolitej Polskiej</w:t>
              </w:r>
            </w:hyperlink>
            <w:r w:rsidR="00F10894" w:rsidRPr="004552EC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” </w:t>
            </w:r>
            <w:r w:rsidRPr="004552EC">
              <w:rPr>
                <w:rFonts w:ascii="Arial" w:eastAsia="Times New Roman" w:hAnsi="Arial" w:cs="Arial"/>
                <w:kern w:val="1"/>
                <w:lang w:eastAsia="ar-SA"/>
              </w:rPr>
              <w:t>do pobrania w pokoju nr 1 lub na stronie internetowej urzędu.....</w:t>
            </w:r>
          </w:p>
        </w:tc>
      </w:tr>
      <w:tr w:rsidR="00274D06" w:rsidRPr="00F0719F" w:rsidTr="00F0719F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06" w:rsidRPr="00F0719F" w:rsidRDefault="00274D06" w:rsidP="00274D06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</w:p>
          <w:p w:rsidR="00274D06" w:rsidRPr="00F0719F" w:rsidRDefault="00274D06" w:rsidP="00274D0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F0719F">
              <w:rPr>
                <w:rFonts w:ascii="Arial" w:eastAsia="Times New Roman" w:hAnsi="Arial" w:cs="Arial"/>
                <w:kern w:val="1"/>
                <w:lang w:eastAsia="ar-SA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2EC" w:rsidRPr="004552EC" w:rsidRDefault="004552EC" w:rsidP="004552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Ustawa z dnia 24 września 2010 r. o ewidencji ludności (Dz.U. z 2017 r. poz. 657 z późn. zm.)</w:t>
            </w:r>
          </w:p>
          <w:p w:rsidR="004552EC" w:rsidRPr="004552EC" w:rsidRDefault="004552EC" w:rsidP="004552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>Rozporządzenie Ministra Spraw Wewnętrznych i Administracji z dnia 13 grudnia 2017 r. w sprawie określenia wzorów i sposobu wypełniania formularzy stosowanych przy wykonywaniu obowiązku meldunkowego (Dz.U. poz. 2411).</w:t>
            </w:r>
          </w:p>
          <w:p w:rsidR="004552EC" w:rsidRPr="004552EC" w:rsidRDefault="004552EC" w:rsidP="004552EC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 xml:space="preserve"> Ustawa z dnia 16 listopada 2006 r. o opłacie skarbowej </w:t>
            </w:r>
            <w:r w:rsidRPr="004552EC">
              <w:rPr>
                <w:rFonts w:ascii="Arial" w:hAnsi="Arial" w:cs="Arial"/>
              </w:rPr>
              <w:t xml:space="preserve"> (Dz. U. z 2016 poz. 1827 z późn. zm.).</w:t>
            </w:r>
          </w:p>
          <w:p w:rsidR="00274D06" w:rsidRPr="004552EC" w:rsidRDefault="004552EC" w:rsidP="004552EC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before="57"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4552EC">
              <w:rPr>
                <w:rFonts w:ascii="Arial" w:eastAsia="Times New Roman" w:hAnsi="Arial" w:cs="Arial"/>
                <w:lang w:eastAsia="pl-PL"/>
              </w:rPr>
              <w:t xml:space="preserve">Ustawa z dnia 14 czerwca 1960 r. – Kodeks postępowania administracyjnego </w:t>
            </w:r>
            <w:r w:rsidRPr="004552EC">
              <w:rPr>
                <w:rFonts w:ascii="Arial" w:hAnsi="Arial" w:cs="Arial"/>
              </w:rPr>
              <w:t>(tekst jedn. Dz. U. z 2017 poz. 1257 z późn. zm.).</w:t>
            </w:r>
          </w:p>
        </w:tc>
      </w:tr>
      <w:bookmarkEnd w:id="0"/>
    </w:tbl>
    <w:p w:rsidR="00274D06" w:rsidRPr="00F0719F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</w:p>
    <w:p w:rsidR="00274D06" w:rsidRPr="00F0719F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719F">
        <w:rPr>
          <w:rFonts w:ascii="Arial" w:eastAsia="Times New Roman" w:hAnsi="Arial" w:cs="Arial"/>
          <w:kern w:val="1"/>
          <w:lang w:eastAsia="ar-SA"/>
        </w:rPr>
        <w:t>Sporządziła: Joanna Rogala</w:t>
      </w:r>
    </w:p>
    <w:p w:rsidR="00274D06" w:rsidRPr="00F0719F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719F">
        <w:rPr>
          <w:rFonts w:ascii="Arial" w:eastAsia="Times New Roman" w:hAnsi="Arial" w:cs="Arial"/>
          <w:kern w:val="1"/>
          <w:lang w:eastAsia="ar-SA"/>
        </w:rPr>
        <w:t>Zatwierdził:</w:t>
      </w:r>
    </w:p>
    <w:p w:rsidR="00274D06" w:rsidRPr="00F0719F" w:rsidRDefault="00274D06" w:rsidP="00274D06">
      <w:pPr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</w:p>
    <w:p w:rsidR="0058150D" w:rsidRPr="00F0719F" w:rsidRDefault="004552EC">
      <w:pPr>
        <w:rPr>
          <w:rFonts w:ascii="Arial" w:hAnsi="Arial" w:cs="Arial"/>
        </w:rPr>
      </w:pPr>
    </w:p>
    <w:sectPr w:rsidR="0058150D" w:rsidRPr="00F0719F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29" w:rsidRDefault="00E30029" w:rsidP="00E30029">
      <w:pPr>
        <w:spacing w:after="0" w:line="240" w:lineRule="auto"/>
      </w:pPr>
      <w:r>
        <w:separator/>
      </w:r>
    </w:p>
  </w:endnote>
  <w:endnote w:type="continuationSeparator" w:id="0">
    <w:p w:rsidR="00E30029" w:rsidRDefault="00E30029" w:rsidP="00E3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29" w:rsidRDefault="00E30029" w:rsidP="00E30029">
      <w:pPr>
        <w:spacing w:after="0" w:line="240" w:lineRule="auto"/>
      </w:pPr>
      <w:r>
        <w:separator/>
      </w:r>
    </w:p>
  </w:footnote>
  <w:footnote w:type="continuationSeparator" w:id="0">
    <w:p w:rsidR="00E30029" w:rsidRDefault="00E30029" w:rsidP="00E3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12E339F9"/>
    <w:multiLevelType w:val="multilevel"/>
    <w:tmpl w:val="9BC4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67D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956A1"/>
    <w:multiLevelType w:val="multilevel"/>
    <w:tmpl w:val="551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B6CE7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52D5786D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2E4F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C80211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6FC21D7"/>
    <w:multiLevelType w:val="hybridMultilevel"/>
    <w:tmpl w:val="D06E8270"/>
    <w:lvl w:ilvl="0" w:tplc="99C0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71"/>
    <w:multiLevelType w:val="hybridMultilevel"/>
    <w:tmpl w:val="4FBE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078E"/>
    <w:multiLevelType w:val="hybridMultilevel"/>
    <w:tmpl w:val="F616565A"/>
    <w:lvl w:ilvl="0" w:tplc="99C0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587A"/>
    <w:multiLevelType w:val="hybridMultilevel"/>
    <w:tmpl w:val="F67E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BB0"/>
    <w:multiLevelType w:val="hybridMultilevel"/>
    <w:tmpl w:val="4F8E6B32"/>
    <w:lvl w:ilvl="0" w:tplc="B99620CE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77A378BC"/>
    <w:multiLevelType w:val="multilevel"/>
    <w:tmpl w:val="E2A2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6"/>
    <w:rsid w:val="001B39F3"/>
    <w:rsid w:val="00274D06"/>
    <w:rsid w:val="00350D04"/>
    <w:rsid w:val="004552EC"/>
    <w:rsid w:val="00465ED0"/>
    <w:rsid w:val="00702687"/>
    <w:rsid w:val="007A0A77"/>
    <w:rsid w:val="007C184F"/>
    <w:rsid w:val="008964E4"/>
    <w:rsid w:val="00930577"/>
    <w:rsid w:val="009D38A7"/>
    <w:rsid w:val="00E30029"/>
    <w:rsid w:val="00F0719F"/>
    <w:rsid w:val="00F10894"/>
    <w:rsid w:val="00F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7165-4270-4A9B-95BD-C07957D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4D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9F3"/>
    <w:rPr>
      <w:b/>
      <w:bCs/>
    </w:rPr>
  </w:style>
  <w:style w:type="paragraph" w:styleId="Akapitzlist">
    <w:name w:val="List Paragraph"/>
    <w:basedOn w:val="Normalny"/>
    <w:uiPriority w:val="34"/>
    <w:qFormat/>
    <w:rsid w:val="007C18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0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warszawa.pl/sites/default/files/zgloszenie_wyjazdu_za_gran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.warszawa.pl/sites/default/files/zgloszenie_wyjazdu_za_gran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ywatel.gov.pl/wyjazd-za-granice/zglos-wyjazd-za-granice#scenariusz-przez-inter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2016-02-19T08:22:00Z</cp:lastPrinted>
  <dcterms:created xsi:type="dcterms:W3CDTF">2015-11-21T17:59:00Z</dcterms:created>
  <dcterms:modified xsi:type="dcterms:W3CDTF">2018-01-04T23:35:00Z</dcterms:modified>
</cp:coreProperties>
</file>