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1B" w:rsidRDefault="00A8711B" w:rsidP="00A8711B"/>
    <w:p w:rsidR="00A8711B" w:rsidRPr="00480FF4" w:rsidRDefault="00512B89" w:rsidP="00A8711B">
      <w:pPr>
        <w:keepNext/>
        <w:jc w:val="center"/>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Potwierdzenie spełnienia</w:t>
      </w:r>
      <w:r w:rsidR="00A8711B" w:rsidRPr="00480FF4">
        <w:rPr>
          <w:rFonts w:ascii="Times New Roman" w:eastAsia="Times New Roman" w:hAnsi="Times New Roman" w:cs="Times New Roman"/>
          <w:b/>
          <w:bCs/>
          <w:kern w:val="32"/>
          <w:sz w:val="28"/>
          <w:szCs w:val="28"/>
          <w:lang w:eastAsia="x-none"/>
        </w:rPr>
        <w:t xml:space="preserve"> minimalnych wymagań stawianych przez Zamawiającego  </w:t>
      </w:r>
    </w:p>
    <w:p w:rsidR="00A8711B" w:rsidRPr="002F130C" w:rsidRDefault="00A8711B" w:rsidP="002F130C">
      <w:pPr>
        <w:keepNext/>
        <w:jc w:val="center"/>
        <w:outlineLvl w:val="0"/>
        <w:rPr>
          <w:rFonts w:ascii="Times New Roman" w:eastAsia="Times New Roman" w:hAnsi="Times New Roman" w:cs="Times New Roman"/>
          <w:b/>
          <w:bCs/>
          <w:kern w:val="32"/>
          <w:sz w:val="28"/>
          <w:szCs w:val="28"/>
          <w:lang w:eastAsia="x-none"/>
        </w:rPr>
      </w:pPr>
    </w:p>
    <w:p w:rsidR="00FE10F6" w:rsidRDefault="00FE10F6" w:rsidP="00FE10F6">
      <w:pPr>
        <w:keepNext/>
        <w:outlineLvl w:val="0"/>
        <w:rPr>
          <w:rFonts w:ascii="Times New Roman" w:eastAsia="Times New Roman" w:hAnsi="Times New Roman" w:cs="Times New Roman"/>
          <w:b/>
          <w:bCs/>
          <w:kern w:val="32"/>
          <w:sz w:val="28"/>
          <w:szCs w:val="28"/>
          <w:lang w:eastAsia="x-none"/>
        </w:rPr>
      </w:pPr>
    </w:p>
    <w:tbl>
      <w:tblPr>
        <w:tblStyle w:val="Tabela-Siatka"/>
        <w:tblW w:w="14260" w:type="dxa"/>
        <w:tblInd w:w="-431" w:type="dxa"/>
        <w:tblLook w:val="04A0" w:firstRow="1" w:lastRow="0" w:firstColumn="1" w:lastColumn="0" w:noHBand="0" w:noVBand="1"/>
      </w:tblPr>
      <w:tblGrid>
        <w:gridCol w:w="4112"/>
        <w:gridCol w:w="4111"/>
        <w:gridCol w:w="6037"/>
      </w:tblGrid>
      <w:tr w:rsidR="00A8711B" w:rsidRPr="007A1D71" w:rsidTr="000C1B59">
        <w:tc>
          <w:tcPr>
            <w:tcW w:w="8223" w:type="dxa"/>
            <w:gridSpan w:val="2"/>
            <w:shd w:val="clear" w:color="auto" w:fill="70AD47" w:themeFill="accent6"/>
          </w:tcPr>
          <w:p w:rsidR="000C1B59" w:rsidRPr="0069565D" w:rsidRDefault="000C1B59" w:rsidP="000C1B59">
            <w:pPr>
              <w:jc w:val="center"/>
              <w:rPr>
                <w:rFonts w:ascii="Times New Roman" w:hAnsi="Times New Roman" w:cs="Times New Roman"/>
                <w:b/>
                <w:bCs/>
                <w:sz w:val="20"/>
                <w:szCs w:val="20"/>
              </w:rPr>
            </w:pPr>
            <w:r>
              <w:rPr>
                <w:rFonts w:ascii="Times New Roman" w:hAnsi="Times New Roman" w:cs="Times New Roman"/>
                <w:b/>
                <w:bCs/>
                <w:sz w:val="20"/>
                <w:szCs w:val="20"/>
              </w:rPr>
              <w:t xml:space="preserve">Sztuczna trwa- </w:t>
            </w:r>
            <w:r w:rsidRPr="0069565D">
              <w:rPr>
                <w:rFonts w:ascii="Times New Roman" w:hAnsi="Times New Roman" w:cs="Times New Roman"/>
                <w:b/>
                <w:bCs/>
                <w:sz w:val="20"/>
                <w:szCs w:val="20"/>
              </w:rPr>
              <w:t>WYMAGANE MINIMALNE PARAMETRY TECHNICZNE</w:t>
            </w:r>
          </w:p>
          <w:p w:rsidR="00A8711B" w:rsidRPr="002F130C" w:rsidRDefault="00A8711B" w:rsidP="000C1B59">
            <w:pPr>
              <w:pStyle w:val="Akapitzlist"/>
              <w:ind w:left="1080"/>
              <w:rPr>
                <w:rFonts w:ascii="Times New Roman" w:hAnsi="Times New Roman" w:cs="Times New Roman"/>
                <w:b/>
                <w:bCs/>
                <w:sz w:val="20"/>
                <w:szCs w:val="20"/>
              </w:rPr>
            </w:pPr>
          </w:p>
        </w:tc>
        <w:tc>
          <w:tcPr>
            <w:tcW w:w="6037" w:type="dxa"/>
            <w:shd w:val="clear" w:color="auto" w:fill="70AD47" w:themeFill="accent6"/>
          </w:tcPr>
          <w:p w:rsidR="00A8711B" w:rsidRDefault="00815AFD" w:rsidP="00F831CB">
            <w:pPr>
              <w:jc w:val="center"/>
              <w:rPr>
                <w:rFonts w:ascii="Times New Roman" w:hAnsi="Times New Roman" w:cs="Times New Roman"/>
                <w:b/>
                <w:bCs/>
                <w:sz w:val="20"/>
                <w:szCs w:val="20"/>
              </w:rPr>
            </w:pPr>
            <w:r w:rsidRPr="00815AFD">
              <w:rPr>
                <w:rFonts w:ascii="Times New Roman" w:eastAsia="Times New Roman" w:hAnsi="Times New Roman" w:cs="Times New Roman"/>
                <w:b/>
                <w:bCs/>
                <w:kern w:val="32"/>
                <w:lang w:eastAsia="x-none"/>
              </w:rPr>
              <w:t xml:space="preserve">Oferowany parametr potwierdzający </w:t>
            </w:r>
            <w:r w:rsidRPr="00E72684">
              <w:rPr>
                <w:rFonts w:ascii="Times New Roman" w:eastAsia="Times New Roman" w:hAnsi="Times New Roman" w:cs="Times New Roman"/>
                <w:b/>
                <w:bCs/>
                <w:kern w:val="32"/>
                <w:lang w:eastAsia="x-none"/>
              </w:rPr>
              <w:t>spełnianie minimalnych wymagań stawianych przez</w:t>
            </w:r>
            <w:r>
              <w:rPr>
                <w:rFonts w:ascii="Times New Roman" w:eastAsia="Times New Roman" w:hAnsi="Times New Roman" w:cs="Times New Roman"/>
                <w:b/>
                <w:bCs/>
                <w:kern w:val="32"/>
                <w:lang w:eastAsia="x-none"/>
              </w:rPr>
              <w:t xml:space="preserve"> </w:t>
            </w:r>
            <w:r w:rsidRPr="00E72684">
              <w:rPr>
                <w:rFonts w:ascii="Times New Roman" w:eastAsia="Times New Roman" w:hAnsi="Times New Roman" w:cs="Times New Roman"/>
                <w:b/>
                <w:bCs/>
                <w:kern w:val="32"/>
                <w:lang w:eastAsia="x-none"/>
              </w:rPr>
              <w:t xml:space="preserve">Zamawiającego  </w:t>
            </w:r>
          </w:p>
        </w:tc>
      </w:tr>
      <w:tr w:rsidR="00A8711B" w:rsidRPr="007A1D71" w:rsidTr="000C1B59">
        <w:tc>
          <w:tcPr>
            <w:tcW w:w="4112" w:type="dxa"/>
          </w:tcPr>
          <w:p w:rsidR="00A8711B" w:rsidRPr="000C1B59" w:rsidRDefault="000C1B59" w:rsidP="000C1B59">
            <w:pPr>
              <w:pStyle w:val="Akapitzlist"/>
              <w:numPr>
                <w:ilvl w:val="0"/>
                <w:numId w:val="10"/>
              </w:numPr>
              <w:rPr>
                <w:rFonts w:ascii="Times New Roman" w:hAnsi="Times New Roman" w:cs="Times New Roman"/>
                <w:b/>
                <w:bCs/>
                <w:sz w:val="20"/>
                <w:szCs w:val="20"/>
              </w:rPr>
            </w:pPr>
            <w:r w:rsidRPr="000C1B59">
              <w:rPr>
                <w:rFonts w:ascii="Times New Roman" w:eastAsia="MicrosoftSansSerif" w:hAnsi="Times New Roman" w:cs="Times New Roman"/>
              </w:rPr>
              <w:t>wysokość całkowita nawierzchni</w:t>
            </w:r>
          </w:p>
        </w:tc>
        <w:tc>
          <w:tcPr>
            <w:tcW w:w="4111" w:type="dxa"/>
          </w:tcPr>
          <w:p w:rsidR="00A8711B" w:rsidRPr="0008693E" w:rsidRDefault="005F6255" w:rsidP="005F6255">
            <w:pPr>
              <w:rPr>
                <w:rFonts w:ascii="Times New Roman" w:hAnsi="Times New Roman" w:cs="Times New Roman"/>
                <w:sz w:val="20"/>
                <w:szCs w:val="20"/>
              </w:rPr>
            </w:pPr>
            <w:r>
              <w:rPr>
                <w:rFonts w:ascii="Times New Roman" w:eastAsia="MicrosoftSansSerif" w:hAnsi="Times New Roman" w:cs="Times New Roman"/>
              </w:rPr>
              <w:t>min. 60</w:t>
            </w:r>
            <w:r w:rsidR="000C1B59" w:rsidRPr="004C71B9">
              <w:rPr>
                <w:rFonts w:ascii="Times New Roman" w:eastAsia="MicrosoftSansSerif" w:hAnsi="Times New Roman" w:cs="Times New Roman"/>
              </w:rPr>
              <w:t>mm</w:t>
            </w:r>
          </w:p>
        </w:tc>
        <w:tc>
          <w:tcPr>
            <w:tcW w:w="6037" w:type="dxa"/>
          </w:tcPr>
          <w:p w:rsidR="00A8711B" w:rsidRPr="0008693E" w:rsidRDefault="00F97079" w:rsidP="00F97079">
            <w:pPr>
              <w:jc w:val="center"/>
              <w:rPr>
                <w:rFonts w:ascii="Times New Roman" w:hAnsi="Times New Roman" w:cs="Times New Roman"/>
                <w:sz w:val="20"/>
                <w:szCs w:val="20"/>
              </w:rPr>
            </w:pPr>
            <w:r>
              <w:rPr>
                <w:rFonts w:ascii="Times New Roman" w:hAnsi="Times New Roman" w:cs="Times New Roman"/>
                <w:sz w:val="20"/>
                <w:szCs w:val="20"/>
              </w:rPr>
              <w:t>………..</w:t>
            </w: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0C1B59">
              <w:rPr>
                <w:rFonts w:ascii="Times New Roman" w:eastAsia="MicrosoftSansSerif" w:hAnsi="Times New Roman" w:cs="Times New Roman"/>
              </w:rPr>
              <w:t>ciężar włókna</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 xml:space="preserve">min. </w:t>
            </w:r>
            <w:r w:rsidR="000D7E94">
              <w:rPr>
                <w:rFonts w:ascii="Times New Roman" w:eastAsia="MicrosoftSansSerif" w:hAnsi="Times New Roman" w:cs="Times New Roman"/>
              </w:rPr>
              <w:t>1</w:t>
            </w:r>
            <w:r w:rsidR="004A2870">
              <w:rPr>
                <w:rFonts w:ascii="Times New Roman" w:eastAsia="MicrosoftSansSerif" w:hAnsi="Times New Roman" w:cs="Times New Roman"/>
              </w:rPr>
              <w:t>8</w:t>
            </w:r>
            <w:r w:rsidRPr="004C71B9">
              <w:rPr>
                <w:rFonts w:ascii="Times New Roman" w:eastAsia="MicrosoftSansSerif" w:hAnsi="Times New Roman" w:cs="Times New Roman"/>
              </w:rPr>
              <w:t>00g/m</w:t>
            </w:r>
            <w:r w:rsidRPr="00055454">
              <w:rPr>
                <w:rFonts w:ascii="Times New Roman" w:eastAsia="MicrosoftSansSerif" w:hAnsi="Times New Roman" w:cs="Times New Roman"/>
                <w:vertAlign w:val="superscript"/>
              </w:rPr>
              <w:t>2</w:t>
            </w:r>
          </w:p>
        </w:tc>
        <w:tc>
          <w:tcPr>
            <w:tcW w:w="6037" w:type="dxa"/>
          </w:tcPr>
          <w:p w:rsidR="00815AFD" w:rsidRPr="0008693E" w:rsidRDefault="00F97079" w:rsidP="00F97079">
            <w:pPr>
              <w:jc w:val="center"/>
              <w:rPr>
                <w:rFonts w:ascii="Times New Roman" w:hAnsi="Times New Roman" w:cs="Times New Roman"/>
                <w:sz w:val="20"/>
                <w:szCs w:val="20"/>
              </w:rPr>
            </w:pPr>
            <w:r>
              <w:rPr>
                <w:rFonts w:ascii="Times New Roman" w:hAnsi="Times New Roman" w:cs="Times New Roman"/>
                <w:sz w:val="20"/>
                <w:szCs w:val="20"/>
              </w:rPr>
              <w:t>……….</w:t>
            </w:r>
          </w:p>
        </w:tc>
      </w:tr>
      <w:tr w:rsidR="00A8711B" w:rsidRPr="007A1D71" w:rsidTr="000C1B59">
        <w:tc>
          <w:tcPr>
            <w:tcW w:w="4112" w:type="dxa"/>
          </w:tcPr>
          <w:p w:rsidR="00A8711B"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ciężar całkowity</w:t>
            </w:r>
          </w:p>
        </w:tc>
        <w:tc>
          <w:tcPr>
            <w:tcW w:w="4111" w:type="dxa"/>
          </w:tcPr>
          <w:p w:rsidR="00A8711B"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 xml:space="preserve">min. </w:t>
            </w:r>
            <w:r w:rsidR="004A2870">
              <w:rPr>
                <w:rFonts w:ascii="Times New Roman" w:eastAsia="MicrosoftSansSerif" w:hAnsi="Times New Roman" w:cs="Times New Roman"/>
              </w:rPr>
              <w:t>30</w:t>
            </w:r>
            <w:r w:rsidRPr="004C71B9">
              <w:rPr>
                <w:rFonts w:ascii="Times New Roman" w:eastAsia="MicrosoftSansSerif" w:hAnsi="Times New Roman" w:cs="Times New Roman"/>
              </w:rPr>
              <w:t>00 g/m²</w:t>
            </w:r>
          </w:p>
        </w:tc>
        <w:tc>
          <w:tcPr>
            <w:tcW w:w="6037" w:type="dxa"/>
          </w:tcPr>
          <w:p w:rsidR="00A8711B" w:rsidRDefault="00F97079" w:rsidP="00F97079">
            <w:pPr>
              <w:jc w:val="center"/>
              <w:rPr>
                <w:rFonts w:ascii="Times New Roman" w:hAnsi="Times New Roman" w:cs="Times New Roman"/>
                <w:sz w:val="20"/>
                <w:szCs w:val="20"/>
              </w:rPr>
            </w:pPr>
            <w:r>
              <w:rPr>
                <w:rFonts w:ascii="Times New Roman" w:hAnsi="Times New Roman" w:cs="Times New Roman"/>
                <w:sz w:val="20"/>
                <w:szCs w:val="20"/>
              </w:rPr>
              <w:t>………..</w:t>
            </w: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0C1B59">
              <w:rPr>
                <w:rFonts w:ascii="Times New Roman" w:hAnsi="Times New Roman" w:cs="Times New Roman"/>
                <w:b/>
                <w:bCs/>
                <w:sz w:val="20"/>
                <w:szCs w:val="20"/>
              </w:rPr>
              <w:t xml:space="preserve"> </w:t>
            </w:r>
            <w:r w:rsidRPr="000C1B59">
              <w:rPr>
                <w:rFonts w:ascii="Times New Roman" w:eastAsia="MicrosoftSansSerif" w:hAnsi="Times New Roman" w:cs="Times New Roman"/>
              </w:rPr>
              <w:t>grubość włókna</w:t>
            </w:r>
          </w:p>
        </w:tc>
        <w:tc>
          <w:tcPr>
            <w:tcW w:w="4111" w:type="dxa"/>
          </w:tcPr>
          <w:p w:rsidR="000C1B59" w:rsidRPr="004C71B9" w:rsidRDefault="000C1B59" w:rsidP="000C1B59">
            <w:pPr>
              <w:adjustRightInd w:val="0"/>
              <w:rPr>
                <w:rFonts w:ascii="Times New Roman" w:eastAsia="MicrosoftSansSerif" w:hAnsi="Times New Roman" w:cs="Times New Roman"/>
              </w:rPr>
            </w:pPr>
            <w:r w:rsidRPr="004C71B9">
              <w:rPr>
                <w:rFonts w:ascii="Times New Roman" w:eastAsia="MicrosoftSansSerif" w:hAnsi="Times New Roman" w:cs="Times New Roman"/>
              </w:rPr>
              <w:t xml:space="preserve">min </w:t>
            </w:r>
            <w:r w:rsidR="004A2870">
              <w:rPr>
                <w:rFonts w:ascii="Times New Roman" w:eastAsia="MicrosoftSansSerif" w:hAnsi="Times New Roman" w:cs="Times New Roman"/>
              </w:rPr>
              <w:t>36</w:t>
            </w:r>
            <w:r w:rsidRPr="004C71B9">
              <w:rPr>
                <w:rFonts w:ascii="Times New Roman" w:eastAsia="MicrosoftSansSerif" w:hAnsi="Times New Roman" w:cs="Times New Roman"/>
              </w:rPr>
              <w:t>0μm,</w:t>
            </w:r>
          </w:p>
          <w:p w:rsidR="00815AFD" w:rsidRPr="000C1B59" w:rsidRDefault="00815AFD" w:rsidP="000C1B59">
            <w:pPr>
              <w:adjustRightInd w:val="0"/>
              <w:rPr>
                <w:rFonts w:ascii="Times New Roman" w:eastAsia="MicrosoftSansSerif" w:hAnsi="Times New Roman" w:cs="Times New Roman"/>
              </w:rPr>
            </w:pPr>
          </w:p>
        </w:tc>
        <w:tc>
          <w:tcPr>
            <w:tcW w:w="6037" w:type="dxa"/>
          </w:tcPr>
          <w:p w:rsidR="00815AFD" w:rsidRPr="0008693E" w:rsidRDefault="00F97079" w:rsidP="00F97079">
            <w:pPr>
              <w:jc w:val="center"/>
              <w:rPr>
                <w:rFonts w:ascii="Times New Roman" w:hAnsi="Times New Roman" w:cs="Times New Roman"/>
                <w:sz w:val="20"/>
                <w:szCs w:val="20"/>
              </w:rPr>
            </w:pPr>
            <w:r>
              <w:rPr>
                <w:rFonts w:ascii="Times New Roman" w:hAnsi="Times New Roman" w:cs="Times New Roman"/>
                <w:sz w:val="20"/>
                <w:szCs w:val="20"/>
              </w:rPr>
              <w:t>…………..</w:t>
            </w:r>
          </w:p>
        </w:tc>
      </w:tr>
      <w:tr w:rsidR="00815AFD" w:rsidRPr="004A63E0"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rodzaj włókna</w:t>
            </w:r>
          </w:p>
        </w:tc>
        <w:tc>
          <w:tcPr>
            <w:tcW w:w="4111" w:type="dxa"/>
          </w:tcPr>
          <w:p w:rsidR="00815AFD" w:rsidRPr="004A63E0"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polietylenowe, monofil</w:t>
            </w:r>
          </w:p>
        </w:tc>
        <w:tc>
          <w:tcPr>
            <w:tcW w:w="6037" w:type="dxa"/>
          </w:tcPr>
          <w:p w:rsidR="00815AFD" w:rsidRDefault="000C1B59" w:rsidP="002F130C">
            <w:pPr>
              <w:jc w:val="center"/>
              <w:rPr>
                <w:rFonts w:ascii="Times New Roman" w:hAnsi="Times New Roman" w:cs="Times New Roman"/>
                <w:sz w:val="20"/>
                <w:szCs w:val="20"/>
              </w:rPr>
            </w:pPr>
            <w:r>
              <w:rPr>
                <w:rFonts w:ascii="Times New Roman" w:hAnsi="Times New Roman" w:cs="Times New Roman"/>
                <w:sz w:val="20"/>
                <w:szCs w:val="20"/>
              </w:rPr>
              <w:t>SPEŁNIA*/NIE SPEŁNIA*</w:t>
            </w: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ciężar włókna Dtex:</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min. 1</w:t>
            </w:r>
            <w:r w:rsidR="00512B89">
              <w:rPr>
                <w:rFonts w:ascii="Times New Roman" w:eastAsia="MicrosoftSansSerif" w:hAnsi="Times New Roman" w:cs="Times New Roman"/>
              </w:rPr>
              <w:t>8</w:t>
            </w:r>
            <w:r w:rsidRPr="004C71B9">
              <w:rPr>
                <w:rFonts w:ascii="Times New Roman" w:eastAsia="MicrosoftSansSerif" w:hAnsi="Times New Roman" w:cs="Times New Roman"/>
              </w:rPr>
              <w:t>000</w:t>
            </w:r>
            <w:r>
              <w:rPr>
                <w:rFonts w:ascii="Times New Roman" w:eastAsia="MicrosoftSansSerif" w:hAnsi="Times New Roman" w:cs="Times New Roman"/>
              </w:rPr>
              <w:t xml:space="preserve"> </w:t>
            </w:r>
          </w:p>
        </w:tc>
        <w:tc>
          <w:tcPr>
            <w:tcW w:w="6037" w:type="dxa"/>
          </w:tcPr>
          <w:p w:rsidR="00815AFD" w:rsidRPr="0008693E" w:rsidRDefault="00815AFD" w:rsidP="002F130C">
            <w:pPr>
              <w:jc w:val="center"/>
              <w:rPr>
                <w:rFonts w:ascii="Times New Roman" w:hAnsi="Times New Roman" w:cs="Times New Roman"/>
                <w:sz w:val="20"/>
                <w:szCs w:val="20"/>
              </w:rPr>
            </w:pP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gęstość (ilość włókien/m²)</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min. 100</w:t>
            </w:r>
            <w:r>
              <w:rPr>
                <w:rFonts w:ascii="Times New Roman" w:eastAsia="MicrosoftSansSerif" w:hAnsi="Times New Roman" w:cs="Times New Roman"/>
              </w:rPr>
              <w:t> </w:t>
            </w:r>
            <w:r w:rsidRPr="004C71B9">
              <w:rPr>
                <w:rFonts w:ascii="Times New Roman" w:eastAsia="MicrosoftSansSerif" w:hAnsi="Times New Roman" w:cs="Times New Roman"/>
              </w:rPr>
              <w:t>000</w:t>
            </w:r>
          </w:p>
        </w:tc>
        <w:tc>
          <w:tcPr>
            <w:tcW w:w="6037" w:type="dxa"/>
          </w:tcPr>
          <w:p w:rsidR="00815AFD" w:rsidRDefault="00815AFD" w:rsidP="002F130C">
            <w:pPr>
              <w:jc w:val="center"/>
              <w:rPr>
                <w:rFonts w:ascii="Times New Roman" w:hAnsi="Times New Roman" w:cs="Times New Roman"/>
                <w:sz w:val="20"/>
                <w:szCs w:val="20"/>
              </w:rPr>
            </w:pP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ilość pęczków</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 xml:space="preserve">min </w:t>
            </w:r>
            <w:r w:rsidR="00512B89">
              <w:rPr>
                <w:rFonts w:ascii="Times New Roman" w:eastAsia="MicrosoftSansSerif" w:hAnsi="Times New Roman" w:cs="Times New Roman"/>
              </w:rPr>
              <w:t>8</w:t>
            </w:r>
            <w:r w:rsidR="004A2870">
              <w:rPr>
                <w:rFonts w:ascii="Times New Roman" w:eastAsia="MicrosoftSansSerif" w:hAnsi="Times New Roman" w:cs="Times New Roman"/>
              </w:rPr>
              <w:t>0</w:t>
            </w:r>
            <w:r w:rsidRPr="004C71B9">
              <w:rPr>
                <w:rFonts w:ascii="Times New Roman" w:eastAsia="MicrosoftSansSerif" w:hAnsi="Times New Roman" w:cs="Times New Roman"/>
              </w:rPr>
              <w:t>00/m</w:t>
            </w:r>
            <w:r w:rsidRPr="00055454">
              <w:rPr>
                <w:rFonts w:ascii="Times New Roman" w:eastAsia="MicrosoftSansSerif" w:hAnsi="Times New Roman" w:cs="Times New Roman"/>
                <w:vertAlign w:val="superscript"/>
              </w:rPr>
              <w:t>2</w:t>
            </w:r>
          </w:p>
        </w:tc>
        <w:tc>
          <w:tcPr>
            <w:tcW w:w="6037" w:type="dxa"/>
          </w:tcPr>
          <w:p w:rsidR="00815AFD" w:rsidRDefault="00815AFD" w:rsidP="002F130C">
            <w:pPr>
              <w:jc w:val="center"/>
              <w:rPr>
                <w:rFonts w:ascii="Times New Roman" w:hAnsi="Times New Roman" w:cs="Times New Roman"/>
                <w:sz w:val="20"/>
                <w:szCs w:val="20"/>
              </w:rPr>
            </w:pP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wypełnienie</w:t>
            </w:r>
          </w:p>
        </w:tc>
        <w:tc>
          <w:tcPr>
            <w:tcW w:w="4111" w:type="dxa"/>
          </w:tcPr>
          <w:p w:rsidR="00815AFD" w:rsidRPr="00DF7228" w:rsidRDefault="000C1B59" w:rsidP="00DF7228">
            <w:pPr>
              <w:adjustRightInd w:val="0"/>
              <w:rPr>
                <w:rFonts w:ascii="Times New Roman" w:eastAsia="MicrosoftSansSerif" w:hAnsi="Times New Roman" w:cs="Times New Roman"/>
              </w:rPr>
            </w:pPr>
            <w:r w:rsidRPr="004C71B9">
              <w:rPr>
                <w:rFonts w:ascii="Times New Roman" w:eastAsia="MicrosoftSansSerif" w:hAnsi="Times New Roman" w:cs="Times New Roman"/>
              </w:rPr>
              <w:t>piasek kwarcowy, granulat gumowy (EPDM</w:t>
            </w:r>
            <w:r w:rsidR="00DF7228">
              <w:rPr>
                <w:rFonts w:ascii="Times New Roman" w:eastAsia="MicrosoftSansSerif" w:hAnsi="Times New Roman" w:cs="Times New Roman"/>
              </w:rPr>
              <w:t xml:space="preserve"> </w:t>
            </w:r>
            <w:r w:rsidRPr="004C71B9">
              <w:rPr>
                <w:rFonts w:ascii="Times New Roman" w:eastAsia="MicrosoftSansSerif" w:hAnsi="Times New Roman" w:cs="Times New Roman"/>
              </w:rPr>
              <w:t>z recyklingu)</w:t>
            </w:r>
          </w:p>
        </w:tc>
        <w:tc>
          <w:tcPr>
            <w:tcW w:w="6037" w:type="dxa"/>
          </w:tcPr>
          <w:p w:rsidR="00815AFD" w:rsidRPr="0008693E" w:rsidRDefault="000C1B59" w:rsidP="002F130C">
            <w:pPr>
              <w:jc w:val="center"/>
              <w:rPr>
                <w:rFonts w:ascii="Times New Roman" w:hAnsi="Times New Roman" w:cs="Times New Roman"/>
                <w:sz w:val="20"/>
                <w:szCs w:val="20"/>
              </w:rPr>
            </w:pPr>
            <w:r>
              <w:rPr>
                <w:rFonts w:ascii="Times New Roman" w:hAnsi="Times New Roman" w:cs="Times New Roman"/>
                <w:sz w:val="20"/>
                <w:szCs w:val="20"/>
              </w:rPr>
              <w:t>SPEŁNIA*/NIE SPEŁNIA*</w:t>
            </w:r>
          </w:p>
        </w:tc>
      </w:tr>
      <w:tr w:rsidR="00815AFD" w:rsidRPr="007A1D71" w:rsidTr="000C1B59">
        <w:tc>
          <w:tcPr>
            <w:tcW w:w="4112" w:type="dxa"/>
          </w:tcPr>
          <w:p w:rsidR="000C1B59" w:rsidRPr="000C1B59" w:rsidRDefault="000C1B59" w:rsidP="000C1B59">
            <w:pPr>
              <w:pStyle w:val="Akapitzlist"/>
              <w:numPr>
                <w:ilvl w:val="0"/>
                <w:numId w:val="10"/>
              </w:numPr>
              <w:adjustRightInd w:val="0"/>
              <w:rPr>
                <w:rFonts w:ascii="Times New Roman" w:eastAsia="MicrosoftSansSerif" w:hAnsi="Times New Roman" w:cs="Times New Roman"/>
              </w:rPr>
            </w:pPr>
            <w:r w:rsidRPr="000C1B59">
              <w:rPr>
                <w:rFonts w:ascii="Times New Roman" w:eastAsia="MicrosoftSansSerif" w:hAnsi="Times New Roman" w:cs="Times New Roman"/>
              </w:rPr>
              <w:t xml:space="preserve"> kolor nawierzchni</w:t>
            </w:r>
          </w:p>
          <w:p w:rsidR="00815AFD" w:rsidRPr="007A1D71" w:rsidRDefault="00815AFD" w:rsidP="00F831CB">
            <w:pPr>
              <w:rPr>
                <w:rFonts w:ascii="Times New Roman" w:hAnsi="Times New Roman" w:cs="Times New Roman"/>
                <w:b/>
                <w:bCs/>
                <w:sz w:val="20"/>
                <w:szCs w:val="20"/>
              </w:rPr>
            </w:pPr>
          </w:p>
        </w:tc>
        <w:tc>
          <w:tcPr>
            <w:tcW w:w="4111" w:type="dxa"/>
          </w:tcPr>
          <w:p w:rsidR="00815AFD" w:rsidRPr="0008693E" w:rsidRDefault="000C1B59" w:rsidP="00F831CB">
            <w:pPr>
              <w:rPr>
                <w:rFonts w:ascii="Times New Roman" w:hAnsi="Times New Roman" w:cs="Times New Roman"/>
                <w:sz w:val="20"/>
                <w:szCs w:val="20"/>
              </w:rPr>
            </w:pPr>
            <w:r w:rsidRPr="000C1B59">
              <w:rPr>
                <w:rFonts w:ascii="Times New Roman" w:eastAsia="MicrosoftSansSerif" w:hAnsi="Times New Roman" w:cs="Times New Roman"/>
              </w:rPr>
              <w:t>zielony</w:t>
            </w:r>
          </w:p>
        </w:tc>
        <w:tc>
          <w:tcPr>
            <w:tcW w:w="6037" w:type="dxa"/>
          </w:tcPr>
          <w:p w:rsidR="00815AFD" w:rsidRPr="0008693E" w:rsidRDefault="000C1B59" w:rsidP="002F130C">
            <w:pPr>
              <w:jc w:val="center"/>
              <w:rPr>
                <w:rFonts w:ascii="Times New Roman" w:hAnsi="Times New Roman" w:cs="Times New Roman"/>
                <w:sz w:val="20"/>
                <w:szCs w:val="20"/>
              </w:rPr>
            </w:pPr>
            <w:r>
              <w:rPr>
                <w:rFonts w:ascii="Times New Roman" w:hAnsi="Times New Roman" w:cs="Times New Roman"/>
                <w:sz w:val="20"/>
                <w:szCs w:val="20"/>
              </w:rPr>
              <w:t>SPEŁNIA*/NIE SPEŁNIA*</w:t>
            </w: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Pr>
                <w:rFonts w:ascii="Times New Roman" w:eastAsia="MicrosoftSansSerif" w:hAnsi="Times New Roman" w:cs="Times New Roman"/>
              </w:rPr>
              <w:t>l</w:t>
            </w:r>
            <w:r w:rsidRPr="004C71B9">
              <w:rPr>
                <w:rFonts w:ascii="Times New Roman" w:eastAsia="MicrosoftSansSerif" w:hAnsi="Times New Roman" w:cs="Times New Roman"/>
              </w:rPr>
              <w:t xml:space="preserve">inie: </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wklejone w nawierzchnię – białe</w:t>
            </w:r>
          </w:p>
        </w:tc>
        <w:tc>
          <w:tcPr>
            <w:tcW w:w="6037" w:type="dxa"/>
          </w:tcPr>
          <w:p w:rsidR="00815AFD" w:rsidRDefault="000C1B59" w:rsidP="002F130C">
            <w:pPr>
              <w:widowControl/>
              <w:adjustRightInd w:val="0"/>
              <w:ind w:left="-113"/>
              <w:jc w:val="center"/>
              <w:rPr>
                <w:rFonts w:ascii="Times New Roman" w:eastAsiaTheme="minorHAnsi" w:hAnsi="Times New Roman" w:cs="Times New Roman"/>
                <w:color w:val="000000"/>
                <w:sz w:val="20"/>
                <w:szCs w:val="20"/>
              </w:rPr>
            </w:pPr>
            <w:r>
              <w:rPr>
                <w:rFonts w:ascii="Times New Roman" w:hAnsi="Times New Roman" w:cs="Times New Roman"/>
                <w:sz w:val="20"/>
                <w:szCs w:val="20"/>
              </w:rPr>
              <w:t>SPEŁNIA*/NIE SPEŁNIA*</w:t>
            </w:r>
          </w:p>
        </w:tc>
      </w:tr>
      <w:tr w:rsidR="00685086" w:rsidRPr="007A1D71" w:rsidTr="00882B19">
        <w:tc>
          <w:tcPr>
            <w:tcW w:w="8223" w:type="dxa"/>
            <w:gridSpan w:val="2"/>
          </w:tcPr>
          <w:p w:rsidR="00685086" w:rsidRPr="00B63609" w:rsidRDefault="000D7E94" w:rsidP="00B63609">
            <w:pPr>
              <w:pStyle w:val="Akapitzlist"/>
              <w:numPr>
                <w:ilvl w:val="0"/>
                <w:numId w:val="10"/>
              </w:numPr>
              <w:rPr>
                <w:rFonts w:ascii="Times New Roman" w:hAnsi="Times New Roman" w:cs="Times New Roman"/>
                <w:sz w:val="20"/>
                <w:szCs w:val="20"/>
              </w:rPr>
            </w:pPr>
            <w:r>
              <w:rPr>
                <w:rFonts w:ascii="Times New Roman" w:hAnsi="Times New Roman" w:cs="Times New Roman"/>
              </w:rPr>
              <w:t>n</w:t>
            </w:r>
            <w:r w:rsidR="00B63609" w:rsidRPr="00F97079">
              <w:rPr>
                <w:rFonts w:ascii="Times New Roman" w:hAnsi="Times New Roman" w:cs="Times New Roman"/>
              </w:rPr>
              <w:t>azwa p</w:t>
            </w:r>
            <w:r w:rsidR="00685086" w:rsidRPr="00F97079">
              <w:rPr>
                <w:rFonts w:ascii="Times New Roman" w:hAnsi="Times New Roman" w:cs="Times New Roman"/>
              </w:rPr>
              <w:t>roducent</w:t>
            </w:r>
            <w:r w:rsidR="00B63609" w:rsidRPr="00F97079">
              <w:rPr>
                <w:rFonts w:ascii="Times New Roman" w:hAnsi="Times New Roman" w:cs="Times New Roman"/>
              </w:rPr>
              <w:t>a</w:t>
            </w:r>
          </w:p>
        </w:tc>
        <w:tc>
          <w:tcPr>
            <w:tcW w:w="6037" w:type="dxa"/>
          </w:tcPr>
          <w:p w:rsidR="00685086" w:rsidRDefault="00B63609" w:rsidP="00B63609">
            <w:pPr>
              <w:jc w:val="center"/>
              <w:rPr>
                <w:rFonts w:ascii="Times New Roman" w:hAnsi="Times New Roman" w:cs="Times New Roman"/>
                <w:sz w:val="20"/>
                <w:szCs w:val="20"/>
              </w:rPr>
            </w:pPr>
            <w:r>
              <w:rPr>
                <w:rFonts w:ascii="Times New Roman" w:hAnsi="Times New Roman" w:cs="Times New Roman"/>
                <w:sz w:val="20"/>
                <w:szCs w:val="20"/>
              </w:rPr>
              <w:t>………………………..</w:t>
            </w:r>
          </w:p>
        </w:tc>
      </w:tr>
      <w:tr w:rsidR="000D7E94" w:rsidRPr="007A1D71" w:rsidTr="000D4542">
        <w:tc>
          <w:tcPr>
            <w:tcW w:w="8223" w:type="dxa"/>
            <w:gridSpan w:val="2"/>
          </w:tcPr>
          <w:p w:rsidR="000D7E94" w:rsidRPr="000D7E94" w:rsidRDefault="000D7E94" w:rsidP="000D7E94">
            <w:pPr>
              <w:pStyle w:val="Akapitzlist"/>
              <w:numPr>
                <w:ilvl w:val="0"/>
                <w:numId w:val="10"/>
              </w:numPr>
              <w:rPr>
                <w:rFonts w:ascii="Times New Roman" w:hAnsi="Times New Roman" w:cs="Times New Roman"/>
                <w:sz w:val="20"/>
                <w:szCs w:val="20"/>
              </w:rPr>
            </w:pPr>
            <w:r w:rsidRPr="000D7E94">
              <w:rPr>
                <w:rFonts w:ascii="Times New Roman" w:hAnsi="Times New Roman" w:cs="Times New Roman"/>
              </w:rPr>
              <w:t>model trawy</w:t>
            </w:r>
          </w:p>
        </w:tc>
        <w:tc>
          <w:tcPr>
            <w:tcW w:w="6037" w:type="dxa"/>
          </w:tcPr>
          <w:p w:rsidR="000D7E94" w:rsidRDefault="000D7E94" w:rsidP="002F130C">
            <w:pPr>
              <w:jc w:val="center"/>
              <w:rPr>
                <w:rFonts w:ascii="Times New Roman" w:hAnsi="Times New Roman" w:cs="Times New Roman"/>
                <w:sz w:val="20"/>
                <w:szCs w:val="20"/>
              </w:rPr>
            </w:pPr>
            <w:r>
              <w:rPr>
                <w:rFonts w:ascii="Times New Roman" w:hAnsi="Times New Roman" w:cs="Times New Roman"/>
                <w:sz w:val="20"/>
                <w:szCs w:val="20"/>
              </w:rPr>
              <w:t>………..……………..</w:t>
            </w:r>
          </w:p>
        </w:tc>
      </w:tr>
    </w:tbl>
    <w:p w:rsidR="007D08FC" w:rsidRDefault="007D08FC"/>
    <w:p w:rsidR="007D08FC" w:rsidRPr="007D08FC" w:rsidRDefault="007D08FC" w:rsidP="007D08FC"/>
    <w:p w:rsidR="007D08FC" w:rsidRPr="007D08FC" w:rsidRDefault="007D08FC" w:rsidP="007D08FC"/>
    <w:p w:rsidR="007D08FC" w:rsidRDefault="007D08FC" w:rsidP="007D08FC"/>
    <w:p w:rsidR="007D08FC" w:rsidRDefault="007D08FC" w:rsidP="007D08FC">
      <w:pPr>
        <w:tabs>
          <w:tab w:val="left" w:pos="3120"/>
        </w:tabs>
      </w:pPr>
      <w:r>
        <w:tab/>
      </w:r>
    </w:p>
    <w:p w:rsidR="007F3851" w:rsidRPr="007D08FC" w:rsidRDefault="007D08FC" w:rsidP="007D08FC">
      <w:pPr>
        <w:tabs>
          <w:tab w:val="left" w:pos="3120"/>
        </w:tabs>
        <w:sectPr w:rsidR="007F3851" w:rsidRPr="007D08FC" w:rsidSect="007D08FC">
          <w:headerReference w:type="default" r:id="rId7"/>
          <w:footerReference w:type="default" r:id="rId8"/>
          <w:pgSz w:w="16838" w:h="11906" w:orient="landscape"/>
          <w:pgMar w:top="851" w:right="1418" w:bottom="284" w:left="1418" w:header="709" w:footer="0" w:gutter="0"/>
          <w:cols w:space="708"/>
          <w:docGrid w:linePitch="360"/>
        </w:sectPr>
      </w:pPr>
      <w:r>
        <w:tab/>
      </w:r>
    </w:p>
    <w:p w:rsidR="000B3956" w:rsidRPr="00132C3B" w:rsidRDefault="00132C3B" w:rsidP="000C1B59">
      <w:pPr>
        <w:suppressAutoHyphens/>
        <w:rPr>
          <w:rFonts w:ascii="Times New Roman" w:eastAsia="Times New Roman" w:hAnsi="Times New Roman" w:cs="Times New Roman"/>
          <w:b/>
          <w:color w:val="00000A"/>
          <w:kern w:val="3"/>
          <w:sz w:val="24"/>
          <w:szCs w:val="20"/>
          <w:lang w:eastAsia="zh-CN"/>
        </w:rPr>
      </w:pPr>
      <w:r w:rsidRPr="00F1799E">
        <w:rPr>
          <w:rFonts w:ascii="Times New Roman" w:eastAsia="Times New Roman" w:hAnsi="Times New Roman" w:cs="Times New Roman"/>
          <w:b/>
          <w:bCs/>
          <w:i/>
          <w:color w:val="0070C0"/>
          <w:kern w:val="3"/>
          <w:sz w:val="24"/>
          <w:szCs w:val="20"/>
          <w:lang w:eastAsia="zh-CN"/>
        </w:rPr>
        <w:lastRenderedPageBreak/>
        <w:t xml:space="preserve">UWAGA: oświadczenie należy podpisać kwalifikowanym podpisem elektronicznym, podpisem zaufanym lub podpisem osobistym osoby uprawnionej do zaciągania zobowiązań w imieniu Wykonawcy. </w:t>
      </w:r>
    </w:p>
    <w:p w:rsidR="001E38E6" w:rsidRDefault="001E38E6" w:rsidP="000B3956">
      <w:pPr>
        <w:tabs>
          <w:tab w:val="left" w:pos="540"/>
        </w:tabs>
        <w:spacing w:line="276" w:lineRule="auto"/>
        <w:jc w:val="both"/>
        <w:rPr>
          <w:rFonts w:ascii="Calibri Light" w:hAnsi="Calibri Light" w:cs="Calibri Light"/>
          <w:b/>
          <w:bCs/>
        </w:rPr>
      </w:pPr>
    </w:p>
    <w:p w:rsidR="001E38E6" w:rsidRDefault="0031121C" w:rsidP="000B3956">
      <w:pPr>
        <w:tabs>
          <w:tab w:val="left" w:pos="540"/>
        </w:tabs>
        <w:spacing w:line="276" w:lineRule="auto"/>
        <w:jc w:val="both"/>
      </w:pPr>
      <w:r>
        <w:t>W tabeli</w:t>
      </w:r>
      <w:r w:rsidR="00CE4EB2">
        <w:t xml:space="preserve"> (</w:t>
      </w:r>
      <w:r w:rsidR="00CE4EB2" w:rsidRPr="00815AFD">
        <w:rPr>
          <w:rFonts w:ascii="Times New Roman" w:eastAsia="Times New Roman" w:hAnsi="Times New Roman" w:cs="Times New Roman"/>
          <w:b/>
          <w:bCs/>
          <w:kern w:val="32"/>
          <w:lang w:eastAsia="x-none"/>
        </w:rPr>
        <w:t xml:space="preserve">Oferowany parametr potwierdzający </w:t>
      </w:r>
      <w:r w:rsidR="00CE4EB2" w:rsidRPr="00E72684">
        <w:rPr>
          <w:rFonts w:ascii="Times New Roman" w:eastAsia="Times New Roman" w:hAnsi="Times New Roman" w:cs="Times New Roman"/>
          <w:b/>
          <w:bCs/>
          <w:kern w:val="32"/>
          <w:lang w:eastAsia="x-none"/>
        </w:rPr>
        <w:t>spełnianie minimalnych wymagań stawianych przez</w:t>
      </w:r>
      <w:r w:rsidR="00CE4EB2">
        <w:rPr>
          <w:rFonts w:ascii="Times New Roman" w:eastAsia="Times New Roman" w:hAnsi="Times New Roman" w:cs="Times New Roman"/>
          <w:b/>
          <w:bCs/>
          <w:kern w:val="32"/>
          <w:lang w:eastAsia="x-none"/>
        </w:rPr>
        <w:t xml:space="preserve"> </w:t>
      </w:r>
      <w:r w:rsidR="00CE4EB2" w:rsidRPr="00E72684">
        <w:rPr>
          <w:rFonts w:ascii="Times New Roman" w:eastAsia="Times New Roman" w:hAnsi="Times New Roman" w:cs="Times New Roman"/>
          <w:b/>
          <w:bCs/>
          <w:kern w:val="32"/>
          <w:lang w:eastAsia="x-none"/>
        </w:rPr>
        <w:t xml:space="preserve">Zamawiającego  dla </w:t>
      </w:r>
      <w:r w:rsidR="000C1B59">
        <w:rPr>
          <w:rFonts w:ascii="Times New Roman" w:eastAsia="Times New Roman" w:hAnsi="Times New Roman" w:cs="Times New Roman"/>
          <w:b/>
          <w:bCs/>
          <w:kern w:val="32"/>
          <w:lang w:eastAsia="x-none"/>
        </w:rPr>
        <w:t>trawy</w:t>
      </w:r>
      <w:r w:rsidR="00CE4EB2">
        <w:rPr>
          <w:rFonts w:ascii="Times New Roman" w:eastAsia="Times New Roman" w:hAnsi="Times New Roman" w:cs="Times New Roman"/>
          <w:b/>
          <w:bCs/>
          <w:kern w:val="32"/>
          <w:lang w:eastAsia="x-none"/>
        </w:rPr>
        <w:t>)</w:t>
      </w:r>
      <w:r>
        <w:t>,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SWZ (art. 226 ust 1 pkt 5 ustawy PZP)</w:t>
      </w:r>
    </w:p>
    <w:p w:rsidR="0031121C" w:rsidRDefault="0031121C" w:rsidP="000B3956">
      <w:pPr>
        <w:tabs>
          <w:tab w:val="left" w:pos="540"/>
        </w:tabs>
        <w:spacing w:line="276" w:lineRule="auto"/>
        <w:jc w:val="both"/>
      </w:pPr>
    </w:p>
    <w:p w:rsidR="0031121C" w:rsidRPr="0031121C" w:rsidRDefault="0031121C" w:rsidP="000B3956">
      <w:pPr>
        <w:tabs>
          <w:tab w:val="left" w:pos="540"/>
        </w:tabs>
        <w:spacing w:line="276" w:lineRule="auto"/>
        <w:jc w:val="both"/>
      </w:pPr>
      <w:r>
        <w:t xml:space="preserve">*Zgodnie z art. 99 ust. 5 ustawy </w:t>
      </w:r>
      <w:proofErr w:type="spellStart"/>
      <w:r>
        <w:t>p.z.p</w:t>
      </w:r>
      <w:proofErr w:type="spellEnd"/>
      <w:r>
        <w:t xml:space="preserve">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Należy rozumieć je jako przykładowe i rozpatrywać łącznie z wyrazem »lub równoważny«. Równoważność rozwiązań zostanie oceniona na etapie badania założonych ofert.</w:t>
      </w:r>
    </w:p>
    <w:p w:rsidR="00132C3B" w:rsidRDefault="00132C3B" w:rsidP="00132C3B">
      <w:pPr>
        <w:jc w:val="both"/>
        <w:rPr>
          <w:rFonts w:ascii="Arial" w:hAnsi="Arial" w:cs="Arial"/>
          <w:b/>
          <w:bCs/>
          <w:color w:val="0070C0"/>
          <w:sz w:val="24"/>
          <w:szCs w:val="24"/>
        </w:rPr>
      </w:pPr>
    </w:p>
    <w:p w:rsidR="00132C3B" w:rsidRPr="00053FCD" w:rsidRDefault="00132C3B" w:rsidP="00132C3B">
      <w:pPr>
        <w:jc w:val="both"/>
        <w:rPr>
          <w:rFonts w:ascii="Times New Roman" w:hAnsi="Times New Roman" w:cs="Times New Roman"/>
          <w:sz w:val="18"/>
          <w:szCs w:val="18"/>
        </w:rPr>
      </w:pPr>
      <w:r w:rsidRPr="00053FCD">
        <w:rPr>
          <w:rFonts w:ascii="Times New Roman" w:hAnsi="Times New Roman" w:cs="Times New Roman"/>
          <w:sz w:val="18"/>
          <w:szCs w:val="18"/>
        </w:rPr>
        <w:t>*odpowiednie zaznaczyć lub nieodpowiednie skreślić. W przypadku wskazania nie spełniania wymagań należy wskazać propozycje Wykonawcy dla danej pozycji..</w:t>
      </w:r>
    </w:p>
    <w:p w:rsidR="00132C3B" w:rsidRDefault="00132C3B" w:rsidP="00132C3B">
      <w:pPr>
        <w:jc w:val="center"/>
        <w:rPr>
          <w:rFonts w:ascii="Times New Roman" w:hAnsi="Times New Roman" w:cs="Times New Roman"/>
          <w:b/>
          <w:bCs/>
          <w:color w:val="FF0000"/>
          <w:sz w:val="32"/>
          <w:szCs w:val="32"/>
        </w:rPr>
      </w:pPr>
    </w:p>
    <w:p w:rsidR="00132C3B" w:rsidRPr="00F1799E" w:rsidRDefault="00132C3B" w:rsidP="00132C3B">
      <w:pPr>
        <w:jc w:val="center"/>
        <w:rPr>
          <w:rFonts w:ascii="Times New Roman" w:hAnsi="Times New Roman" w:cs="Times New Roman"/>
          <w:color w:val="FF0000"/>
          <w:sz w:val="32"/>
          <w:szCs w:val="32"/>
        </w:rPr>
      </w:pPr>
      <w:r w:rsidRPr="00F1799E">
        <w:rPr>
          <w:rFonts w:ascii="Times New Roman" w:hAnsi="Times New Roman" w:cs="Times New Roman"/>
          <w:b/>
          <w:bCs/>
          <w:color w:val="FF0000"/>
          <w:sz w:val="32"/>
          <w:szCs w:val="32"/>
        </w:rPr>
        <w:t>Uwaga:</w:t>
      </w:r>
    </w:p>
    <w:p w:rsidR="00132C3B" w:rsidRPr="00F1799E" w:rsidRDefault="00132C3B" w:rsidP="00132C3B">
      <w:pPr>
        <w:jc w:val="center"/>
        <w:rPr>
          <w:rFonts w:ascii="Times New Roman" w:hAnsi="Times New Roman" w:cs="Times New Roman"/>
          <w:color w:val="FF0000"/>
          <w:sz w:val="32"/>
          <w:szCs w:val="32"/>
        </w:rPr>
      </w:pPr>
      <w:r w:rsidRPr="00F1799E">
        <w:rPr>
          <w:rFonts w:ascii="Times New Roman" w:hAnsi="Times New Roman" w:cs="Times New Roman"/>
          <w:color w:val="FF0000"/>
          <w:sz w:val="32"/>
          <w:szCs w:val="32"/>
        </w:rPr>
        <w:t xml:space="preserve">Załącznik nr </w:t>
      </w:r>
      <w:r w:rsidR="009C08FD">
        <w:rPr>
          <w:rFonts w:ascii="Times New Roman" w:hAnsi="Times New Roman" w:cs="Times New Roman"/>
          <w:color w:val="FF0000"/>
          <w:sz w:val="32"/>
          <w:szCs w:val="32"/>
        </w:rPr>
        <w:t>1</w:t>
      </w:r>
      <w:r w:rsidR="00816FC2">
        <w:rPr>
          <w:rFonts w:ascii="Times New Roman" w:hAnsi="Times New Roman" w:cs="Times New Roman"/>
          <w:color w:val="FF0000"/>
          <w:sz w:val="32"/>
          <w:szCs w:val="32"/>
        </w:rPr>
        <w:t>4</w:t>
      </w:r>
      <w:bookmarkStart w:id="0" w:name="_GoBack"/>
      <w:bookmarkEnd w:id="0"/>
      <w:r w:rsidRPr="00F1799E">
        <w:rPr>
          <w:rFonts w:ascii="Times New Roman" w:hAnsi="Times New Roman" w:cs="Times New Roman"/>
          <w:color w:val="FF0000"/>
          <w:sz w:val="32"/>
          <w:szCs w:val="32"/>
        </w:rPr>
        <w:t xml:space="preserve"> należy złożyć wraz z ofertą!!!</w:t>
      </w:r>
    </w:p>
    <w:p w:rsidR="00132C3B" w:rsidRDefault="00132C3B" w:rsidP="00132C3B"/>
    <w:p w:rsidR="000B3956" w:rsidRDefault="000B3956" w:rsidP="000B3956"/>
    <w:sectPr w:rsidR="000B3956" w:rsidSect="008B74B5">
      <w:pgSz w:w="16838" w:h="11906" w:orient="landscape"/>
      <w:pgMar w:top="851" w:right="1812"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F7" w:rsidRDefault="009D2BF7" w:rsidP="00FE10F6">
      <w:r>
        <w:separator/>
      </w:r>
    </w:p>
  </w:endnote>
  <w:endnote w:type="continuationSeparator" w:id="0">
    <w:p w:rsidR="009D2BF7" w:rsidRDefault="009D2BF7" w:rsidP="00FE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icrosoftSansSerif">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C" w:rsidRDefault="007D08FC" w:rsidP="007D08FC">
    <w:pPr>
      <w:pStyle w:val="Stopka"/>
    </w:pPr>
  </w:p>
  <w:p w:rsidR="007D08FC" w:rsidRDefault="007D08FC" w:rsidP="007D08FC">
    <w:pPr>
      <w:pStyle w:val="Stopka"/>
    </w:pPr>
    <w:r>
      <w:rPr>
        <w:noProof/>
        <w:lang w:eastAsia="pl-PL"/>
      </w:rPr>
      <w:drawing>
        <wp:inline distT="0" distB="0" distL="0" distR="0">
          <wp:extent cx="1715135" cy="570865"/>
          <wp:effectExtent l="0" t="0" r="0" b="63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570865"/>
                  </a:xfrm>
                  <a:prstGeom prst="rect">
                    <a:avLst/>
                  </a:prstGeom>
                  <a:noFill/>
                </pic:spPr>
              </pic:pic>
            </a:graphicData>
          </a:graphic>
        </wp:inline>
      </w:drawing>
    </w:r>
  </w:p>
  <w:p w:rsidR="007D08FC" w:rsidRPr="00D32223" w:rsidRDefault="007D08FC" w:rsidP="007D08FC">
    <w:pPr>
      <w:pStyle w:val="Stopka"/>
      <w:jc w:val="center"/>
      <w:rPr>
        <w:color w:val="ACB9CA"/>
        <w:sz w:val="16"/>
        <w:szCs w:val="16"/>
      </w:rPr>
    </w:pPr>
    <w:r w:rsidRPr="00D32223">
      <w:rPr>
        <w:color w:val="ACB9CA"/>
        <w:sz w:val="16"/>
        <w:szCs w:val="16"/>
      </w:rPr>
      <w:t xml:space="preserve">Zadanie dofinansowane ze środków Funduszu Rozwoju Kultury Fizycznej </w:t>
    </w:r>
  </w:p>
  <w:p w:rsidR="007D08FC" w:rsidRDefault="007D08FC" w:rsidP="007D08FC">
    <w:pPr>
      <w:pStyle w:val="Stopka"/>
      <w:jc w:val="center"/>
    </w:pPr>
    <w:r w:rsidRPr="00D32223">
      <w:rPr>
        <w:color w:val="ACB9CA"/>
        <w:sz w:val="16"/>
        <w:szCs w:val="16"/>
      </w:rPr>
      <w:t>w ramach programu MODERNIZACJI KOMPLEKSÓW SPORTOWYCH „MOJE BOISKO – ORLIK 2012” – EDYCJA 2024</w:t>
    </w:r>
  </w:p>
  <w:p w:rsidR="007D08FC" w:rsidRDefault="007D08FC" w:rsidP="007D08FC">
    <w:pPr>
      <w:pStyle w:val="Stopka"/>
    </w:pPr>
  </w:p>
  <w:p w:rsidR="00FE10F6" w:rsidRDefault="00FE10F6">
    <w:pPr>
      <w:pStyle w:val="Stopka"/>
    </w:pPr>
  </w:p>
  <w:p w:rsidR="00FE10F6" w:rsidRDefault="00FE10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F7" w:rsidRDefault="009D2BF7" w:rsidP="00FE10F6">
      <w:r>
        <w:separator/>
      </w:r>
    </w:p>
  </w:footnote>
  <w:footnote w:type="continuationSeparator" w:id="0">
    <w:p w:rsidR="009D2BF7" w:rsidRDefault="009D2BF7" w:rsidP="00FE1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F6" w:rsidRDefault="00FE10F6">
    <w:pPr>
      <w:pStyle w:val="Nagwek"/>
    </w:pPr>
  </w:p>
  <w:p w:rsidR="00FE10F6" w:rsidRPr="00480FF4" w:rsidRDefault="00FE10F6" w:rsidP="00FE10F6">
    <w:pPr>
      <w:pStyle w:val="Nagwek"/>
      <w:jc w:val="right"/>
      <w:rPr>
        <w:rFonts w:ascii="Times New Roman" w:hAnsi="Times New Roman" w:cs="Times New Roman"/>
        <w:b/>
        <w:bCs/>
        <w:sz w:val="24"/>
        <w:szCs w:val="24"/>
      </w:rPr>
    </w:pPr>
    <w:r w:rsidRPr="00480FF4">
      <w:rPr>
        <w:rFonts w:ascii="Times New Roman" w:hAnsi="Times New Roman" w:cs="Times New Roman"/>
        <w:b/>
        <w:bCs/>
        <w:sz w:val="24"/>
        <w:szCs w:val="24"/>
      </w:rPr>
      <w:t xml:space="preserve">Załącznik nr </w:t>
    </w:r>
    <w:r w:rsidR="00FD0102">
      <w:rPr>
        <w:rFonts w:ascii="Times New Roman" w:hAnsi="Times New Roman" w:cs="Times New Roman"/>
        <w:b/>
        <w:bCs/>
        <w:sz w:val="24"/>
        <w:szCs w:val="24"/>
      </w:rPr>
      <w:t>14</w:t>
    </w:r>
    <w:r>
      <w:rPr>
        <w:rFonts w:ascii="Times New Roman" w:hAnsi="Times New Roman" w:cs="Times New Roman"/>
        <w:b/>
        <w:bCs/>
        <w:sz w:val="24"/>
        <w:szCs w:val="24"/>
      </w:rPr>
      <w:t xml:space="preserve"> </w:t>
    </w:r>
    <w:r w:rsidRPr="00480FF4">
      <w:rPr>
        <w:rFonts w:ascii="Times New Roman" w:hAnsi="Times New Roman" w:cs="Times New Roman"/>
        <w:b/>
        <w:bCs/>
        <w:sz w:val="24"/>
        <w:szCs w:val="24"/>
      </w:rPr>
      <w:t>do SWZ</w:t>
    </w:r>
  </w:p>
  <w:p w:rsidR="00FE10F6" w:rsidRDefault="00FE10F6">
    <w:pPr>
      <w:pStyle w:val="Nagwek"/>
    </w:pPr>
  </w:p>
  <w:p w:rsidR="00FE10F6" w:rsidRPr="00FE10F6" w:rsidRDefault="005F6255">
    <w:pPr>
      <w:pStyle w:val="Nagwek"/>
      <w:rPr>
        <w:b/>
        <w:bCs/>
      </w:rPr>
    </w:pPr>
    <w:r>
      <w:rPr>
        <w:b/>
        <w:bCs/>
      </w:rPr>
      <w:t>I.271.1.2025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2EA"/>
    <w:multiLevelType w:val="hybridMultilevel"/>
    <w:tmpl w:val="894C9D34"/>
    <w:lvl w:ilvl="0" w:tplc="37E839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91B96"/>
    <w:multiLevelType w:val="hybridMultilevel"/>
    <w:tmpl w:val="99ACD738"/>
    <w:lvl w:ilvl="0" w:tplc="92A65014">
      <w:start w:val="1"/>
      <w:numFmt w:val="decimal"/>
      <w:lvlText w:val="%1."/>
      <w:lvlJc w:val="left"/>
      <w:pPr>
        <w:ind w:left="675" w:hanging="360"/>
      </w:pPr>
      <w:rPr>
        <w:rFonts w:eastAsia="MicrosoftSansSerif" w:hint="default"/>
        <w:b w:val="0"/>
        <w:sz w:val="22"/>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 w15:restartNumberingAfterBreak="0">
    <w:nsid w:val="11C27642"/>
    <w:multiLevelType w:val="hybridMultilevel"/>
    <w:tmpl w:val="2A067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496CA9"/>
    <w:multiLevelType w:val="hybridMultilevel"/>
    <w:tmpl w:val="ACD61656"/>
    <w:lvl w:ilvl="0" w:tplc="45982468">
      <w:start w:val="1"/>
      <w:numFmt w:val="bullet"/>
      <w:lvlText w:val="-"/>
      <w:lvlJc w:val="left"/>
      <w:pPr>
        <w:ind w:left="104" w:hanging="118"/>
      </w:pPr>
      <w:rPr>
        <w:rFonts w:ascii="Calibri" w:eastAsia="Calibri" w:hAnsi="Calibri" w:hint="default"/>
        <w:sz w:val="22"/>
        <w:szCs w:val="22"/>
      </w:rPr>
    </w:lvl>
    <w:lvl w:ilvl="1" w:tplc="FAA091DE">
      <w:start w:val="1"/>
      <w:numFmt w:val="bullet"/>
      <w:lvlText w:val="•"/>
      <w:lvlJc w:val="left"/>
      <w:pPr>
        <w:ind w:left="830" w:hanging="118"/>
      </w:pPr>
      <w:rPr>
        <w:rFonts w:hint="default"/>
      </w:rPr>
    </w:lvl>
    <w:lvl w:ilvl="2" w:tplc="81DA2C7C">
      <w:start w:val="1"/>
      <w:numFmt w:val="bullet"/>
      <w:lvlText w:val="•"/>
      <w:lvlJc w:val="left"/>
      <w:pPr>
        <w:ind w:left="1556" w:hanging="118"/>
      </w:pPr>
      <w:rPr>
        <w:rFonts w:hint="default"/>
      </w:rPr>
    </w:lvl>
    <w:lvl w:ilvl="3" w:tplc="FF28276A">
      <w:start w:val="1"/>
      <w:numFmt w:val="bullet"/>
      <w:lvlText w:val="•"/>
      <w:lvlJc w:val="left"/>
      <w:pPr>
        <w:ind w:left="2282" w:hanging="118"/>
      </w:pPr>
      <w:rPr>
        <w:rFonts w:hint="default"/>
      </w:rPr>
    </w:lvl>
    <w:lvl w:ilvl="4" w:tplc="62E2F4C8">
      <w:start w:val="1"/>
      <w:numFmt w:val="bullet"/>
      <w:lvlText w:val="•"/>
      <w:lvlJc w:val="left"/>
      <w:pPr>
        <w:ind w:left="3007" w:hanging="118"/>
      </w:pPr>
      <w:rPr>
        <w:rFonts w:hint="default"/>
      </w:rPr>
    </w:lvl>
    <w:lvl w:ilvl="5" w:tplc="61E40782">
      <w:start w:val="1"/>
      <w:numFmt w:val="bullet"/>
      <w:lvlText w:val="•"/>
      <w:lvlJc w:val="left"/>
      <w:pPr>
        <w:ind w:left="3733" w:hanging="118"/>
      </w:pPr>
      <w:rPr>
        <w:rFonts w:hint="default"/>
      </w:rPr>
    </w:lvl>
    <w:lvl w:ilvl="6" w:tplc="8B2EE5A0">
      <w:start w:val="1"/>
      <w:numFmt w:val="bullet"/>
      <w:lvlText w:val="•"/>
      <w:lvlJc w:val="left"/>
      <w:pPr>
        <w:ind w:left="4459" w:hanging="118"/>
      </w:pPr>
      <w:rPr>
        <w:rFonts w:hint="default"/>
      </w:rPr>
    </w:lvl>
    <w:lvl w:ilvl="7" w:tplc="C5D88898">
      <w:start w:val="1"/>
      <w:numFmt w:val="bullet"/>
      <w:lvlText w:val="•"/>
      <w:lvlJc w:val="left"/>
      <w:pPr>
        <w:ind w:left="5185" w:hanging="118"/>
      </w:pPr>
      <w:rPr>
        <w:rFonts w:hint="default"/>
      </w:rPr>
    </w:lvl>
    <w:lvl w:ilvl="8" w:tplc="ABAC91B0">
      <w:start w:val="1"/>
      <w:numFmt w:val="bullet"/>
      <w:lvlText w:val="•"/>
      <w:lvlJc w:val="left"/>
      <w:pPr>
        <w:ind w:left="5911" w:hanging="118"/>
      </w:pPr>
      <w:rPr>
        <w:rFonts w:hint="default"/>
      </w:rPr>
    </w:lvl>
  </w:abstractNum>
  <w:abstractNum w:abstractNumId="4" w15:restartNumberingAfterBreak="0">
    <w:nsid w:val="4F21775E"/>
    <w:multiLevelType w:val="hybridMultilevel"/>
    <w:tmpl w:val="38441B86"/>
    <w:lvl w:ilvl="0" w:tplc="2A2AF3D4">
      <w:start w:val="1"/>
      <w:numFmt w:val="bullet"/>
      <w:lvlText w:val="-"/>
      <w:lvlJc w:val="left"/>
      <w:pPr>
        <w:ind w:left="222" w:hanging="118"/>
      </w:pPr>
      <w:rPr>
        <w:rFonts w:ascii="Calibri" w:eastAsia="Calibri" w:hAnsi="Calibri" w:hint="default"/>
        <w:sz w:val="22"/>
        <w:szCs w:val="22"/>
      </w:rPr>
    </w:lvl>
    <w:lvl w:ilvl="1" w:tplc="A0E26688">
      <w:start w:val="1"/>
      <w:numFmt w:val="bullet"/>
      <w:lvlText w:val="•"/>
      <w:lvlJc w:val="left"/>
      <w:pPr>
        <w:ind w:left="936" w:hanging="118"/>
      </w:pPr>
      <w:rPr>
        <w:rFonts w:hint="default"/>
      </w:rPr>
    </w:lvl>
    <w:lvl w:ilvl="2" w:tplc="F4B66A94">
      <w:start w:val="1"/>
      <w:numFmt w:val="bullet"/>
      <w:lvlText w:val="•"/>
      <w:lvlJc w:val="left"/>
      <w:pPr>
        <w:ind w:left="1650" w:hanging="118"/>
      </w:pPr>
      <w:rPr>
        <w:rFonts w:hint="default"/>
      </w:rPr>
    </w:lvl>
    <w:lvl w:ilvl="3" w:tplc="06705B5A">
      <w:start w:val="1"/>
      <w:numFmt w:val="bullet"/>
      <w:lvlText w:val="•"/>
      <w:lvlJc w:val="left"/>
      <w:pPr>
        <w:ind w:left="2364" w:hanging="118"/>
      </w:pPr>
      <w:rPr>
        <w:rFonts w:hint="default"/>
      </w:rPr>
    </w:lvl>
    <w:lvl w:ilvl="4" w:tplc="1952C1E8">
      <w:start w:val="1"/>
      <w:numFmt w:val="bullet"/>
      <w:lvlText w:val="•"/>
      <w:lvlJc w:val="left"/>
      <w:pPr>
        <w:ind w:left="3078" w:hanging="118"/>
      </w:pPr>
      <w:rPr>
        <w:rFonts w:hint="default"/>
      </w:rPr>
    </w:lvl>
    <w:lvl w:ilvl="5" w:tplc="800E34B2">
      <w:start w:val="1"/>
      <w:numFmt w:val="bullet"/>
      <w:lvlText w:val="•"/>
      <w:lvlJc w:val="left"/>
      <w:pPr>
        <w:ind w:left="3792" w:hanging="118"/>
      </w:pPr>
      <w:rPr>
        <w:rFonts w:hint="default"/>
      </w:rPr>
    </w:lvl>
    <w:lvl w:ilvl="6" w:tplc="DF3EE010">
      <w:start w:val="1"/>
      <w:numFmt w:val="bullet"/>
      <w:lvlText w:val="•"/>
      <w:lvlJc w:val="left"/>
      <w:pPr>
        <w:ind w:left="4506" w:hanging="118"/>
      </w:pPr>
      <w:rPr>
        <w:rFonts w:hint="default"/>
      </w:rPr>
    </w:lvl>
    <w:lvl w:ilvl="7" w:tplc="77D0CAA4">
      <w:start w:val="1"/>
      <w:numFmt w:val="bullet"/>
      <w:lvlText w:val="•"/>
      <w:lvlJc w:val="left"/>
      <w:pPr>
        <w:ind w:left="5220" w:hanging="118"/>
      </w:pPr>
      <w:rPr>
        <w:rFonts w:hint="default"/>
      </w:rPr>
    </w:lvl>
    <w:lvl w:ilvl="8" w:tplc="8D0A23B0">
      <w:start w:val="1"/>
      <w:numFmt w:val="bullet"/>
      <w:lvlText w:val="•"/>
      <w:lvlJc w:val="left"/>
      <w:pPr>
        <w:ind w:left="5934" w:hanging="118"/>
      </w:pPr>
      <w:rPr>
        <w:rFonts w:hint="default"/>
      </w:rPr>
    </w:lvl>
  </w:abstractNum>
  <w:abstractNum w:abstractNumId="5" w15:restartNumberingAfterBreak="0">
    <w:nsid w:val="4FAA65DB"/>
    <w:multiLevelType w:val="hybridMultilevel"/>
    <w:tmpl w:val="70F49E3C"/>
    <w:lvl w:ilvl="0" w:tplc="3312B13A">
      <w:start w:val="1"/>
      <w:numFmt w:val="upperRoman"/>
      <w:lvlText w:val="%1."/>
      <w:lvlJc w:val="left"/>
      <w:pPr>
        <w:ind w:left="1080" w:hanging="720"/>
      </w:pPr>
      <w:rPr>
        <w:rFonts w:eastAsia="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AE1BA9"/>
    <w:multiLevelType w:val="hybridMultilevel"/>
    <w:tmpl w:val="CE0AD0E8"/>
    <w:lvl w:ilvl="0" w:tplc="8E328B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0924F9"/>
    <w:multiLevelType w:val="hybridMultilevel"/>
    <w:tmpl w:val="5B321F46"/>
    <w:lvl w:ilvl="0" w:tplc="0B9486BA">
      <w:start w:val="1"/>
      <w:numFmt w:val="bullet"/>
      <w:lvlText w:val="-"/>
      <w:lvlJc w:val="left"/>
      <w:pPr>
        <w:ind w:left="104" w:hanging="118"/>
      </w:pPr>
      <w:rPr>
        <w:rFonts w:ascii="Calibri" w:eastAsia="Calibri" w:hAnsi="Calibri" w:hint="default"/>
        <w:sz w:val="22"/>
        <w:szCs w:val="22"/>
      </w:rPr>
    </w:lvl>
    <w:lvl w:ilvl="1" w:tplc="34CE3C02">
      <w:start w:val="1"/>
      <w:numFmt w:val="bullet"/>
      <w:lvlText w:val="•"/>
      <w:lvlJc w:val="left"/>
      <w:pPr>
        <w:ind w:left="830" w:hanging="118"/>
      </w:pPr>
      <w:rPr>
        <w:rFonts w:hint="default"/>
      </w:rPr>
    </w:lvl>
    <w:lvl w:ilvl="2" w:tplc="AC1ACEC2">
      <w:start w:val="1"/>
      <w:numFmt w:val="bullet"/>
      <w:lvlText w:val="•"/>
      <w:lvlJc w:val="left"/>
      <w:pPr>
        <w:ind w:left="1556" w:hanging="118"/>
      </w:pPr>
      <w:rPr>
        <w:rFonts w:hint="default"/>
      </w:rPr>
    </w:lvl>
    <w:lvl w:ilvl="3" w:tplc="A1F810D8">
      <w:start w:val="1"/>
      <w:numFmt w:val="bullet"/>
      <w:lvlText w:val="•"/>
      <w:lvlJc w:val="left"/>
      <w:pPr>
        <w:ind w:left="2282" w:hanging="118"/>
      </w:pPr>
      <w:rPr>
        <w:rFonts w:hint="default"/>
      </w:rPr>
    </w:lvl>
    <w:lvl w:ilvl="4" w:tplc="8428600A">
      <w:start w:val="1"/>
      <w:numFmt w:val="bullet"/>
      <w:lvlText w:val="•"/>
      <w:lvlJc w:val="left"/>
      <w:pPr>
        <w:ind w:left="3007" w:hanging="118"/>
      </w:pPr>
      <w:rPr>
        <w:rFonts w:hint="default"/>
      </w:rPr>
    </w:lvl>
    <w:lvl w:ilvl="5" w:tplc="C8EEC808">
      <w:start w:val="1"/>
      <w:numFmt w:val="bullet"/>
      <w:lvlText w:val="•"/>
      <w:lvlJc w:val="left"/>
      <w:pPr>
        <w:ind w:left="3733" w:hanging="118"/>
      </w:pPr>
      <w:rPr>
        <w:rFonts w:hint="default"/>
      </w:rPr>
    </w:lvl>
    <w:lvl w:ilvl="6" w:tplc="5CC8D7EA">
      <w:start w:val="1"/>
      <w:numFmt w:val="bullet"/>
      <w:lvlText w:val="•"/>
      <w:lvlJc w:val="left"/>
      <w:pPr>
        <w:ind w:left="4459" w:hanging="118"/>
      </w:pPr>
      <w:rPr>
        <w:rFonts w:hint="default"/>
      </w:rPr>
    </w:lvl>
    <w:lvl w:ilvl="7" w:tplc="ECD89F3E">
      <w:start w:val="1"/>
      <w:numFmt w:val="bullet"/>
      <w:lvlText w:val="•"/>
      <w:lvlJc w:val="left"/>
      <w:pPr>
        <w:ind w:left="5185" w:hanging="118"/>
      </w:pPr>
      <w:rPr>
        <w:rFonts w:hint="default"/>
      </w:rPr>
    </w:lvl>
    <w:lvl w:ilvl="8" w:tplc="AC9C4AAA">
      <w:start w:val="1"/>
      <w:numFmt w:val="bullet"/>
      <w:lvlText w:val="•"/>
      <w:lvlJc w:val="left"/>
      <w:pPr>
        <w:ind w:left="5911" w:hanging="118"/>
      </w:pPr>
      <w:rPr>
        <w:rFonts w:hint="default"/>
      </w:rPr>
    </w:lvl>
  </w:abstractNum>
  <w:abstractNum w:abstractNumId="8" w15:restartNumberingAfterBreak="0">
    <w:nsid w:val="724B6961"/>
    <w:multiLevelType w:val="hybridMultilevel"/>
    <w:tmpl w:val="75AE1262"/>
    <w:lvl w:ilvl="0" w:tplc="6A0E240E">
      <w:start w:val="1"/>
      <w:numFmt w:val="decimal"/>
      <w:lvlText w:val="%1."/>
      <w:lvlJc w:val="left"/>
      <w:pPr>
        <w:ind w:left="720" w:hanging="360"/>
      </w:pPr>
      <w:rPr>
        <w:rFonts w:eastAsia="MicrosoftSansSerif"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CF659A"/>
    <w:multiLevelType w:val="hybridMultilevel"/>
    <w:tmpl w:val="E8B2B0C6"/>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7"/>
  </w:num>
  <w:num w:numId="5">
    <w:abstractNumId w:val="4"/>
  </w:num>
  <w:num w:numId="6">
    <w:abstractNumId w:val="5"/>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62"/>
    <w:rsid w:val="00055454"/>
    <w:rsid w:val="000B3956"/>
    <w:rsid w:val="000C1B59"/>
    <w:rsid w:val="000D7E94"/>
    <w:rsid w:val="000E12A2"/>
    <w:rsid w:val="00132C3B"/>
    <w:rsid w:val="00153091"/>
    <w:rsid w:val="00187E29"/>
    <w:rsid w:val="001C2716"/>
    <w:rsid w:val="001E38E6"/>
    <w:rsid w:val="001F3BEF"/>
    <w:rsid w:val="00284C97"/>
    <w:rsid w:val="002F130C"/>
    <w:rsid w:val="00310CD8"/>
    <w:rsid w:val="0031121C"/>
    <w:rsid w:val="003144D5"/>
    <w:rsid w:val="003468D9"/>
    <w:rsid w:val="003B4145"/>
    <w:rsid w:val="00420287"/>
    <w:rsid w:val="0046556F"/>
    <w:rsid w:val="00470296"/>
    <w:rsid w:val="004A2870"/>
    <w:rsid w:val="004A2DE7"/>
    <w:rsid w:val="004A5D43"/>
    <w:rsid w:val="004C00A3"/>
    <w:rsid w:val="004C240A"/>
    <w:rsid w:val="004D4229"/>
    <w:rsid w:val="00512B89"/>
    <w:rsid w:val="00557D62"/>
    <w:rsid w:val="00562C30"/>
    <w:rsid w:val="005859BF"/>
    <w:rsid w:val="005F3182"/>
    <w:rsid w:val="005F6255"/>
    <w:rsid w:val="006415D8"/>
    <w:rsid w:val="00685086"/>
    <w:rsid w:val="006F4BB9"/>
    <w:rsid w:val="00701965"/>
    <w:rsid w:val="007D08FC"/>
    <w:rsid w:val="007F3851"/>
    <w:rsid w:val="008075D1"/>
    <w:rsid w:val="0081488C"/>
    <w:rsid w:val="00815AFD"/>
    <w:rsid w:val="00816FC2"/>
    <w:rsid w:val="00892AE8"/>
    <w:rsid w:val="00895ACC"/>
    <w:rsid w:val="00897951"/>
    <w:rsid w:val="008A0BA2"/>
    <w:rsid w:val="008B74B5"/>
    <w:rsid w:val="008C4CF9"/>
    <w:rsid w:val="008E4061"/>
    <w:rsid w:val="009077D7"/>
    <w:rsid w:val="00943EE6"/>
    <w:rsid w:val="009C08FD"/>
    <w:rsid w:val="009D0208"/>
    <w:rsid w:val="009D2BF7"/>
    <w:rsid w:val="009F499F"/>
    <w:rsid w:val="00A8711B"/>
    <w:rsid w:val="00B21A4F"/>
    <w:rsid w:val="00B31E82"/>
    <w:rsid w:val="00B4207A"/>
    <w:rsid w:val="00B63609"/>
    <w:rsid w:val="00BD3570"/>
    <w:rsid w:val="00BE10F7"/>
    <w:rsid w:val="00C07A3B"/>
    <w:rsid w:val="00C26285"/>
    <w:rsid w:val="00CE4EB2"/>
    <w:rsid w:val="00D636BA"/>
    <w:rsid w:val="00D86E40"/>
    <w:rsid w:val="00D97532"/>
    <w:rsid w:val="00DC01E2"/>
    <w:rsid w:val="00DD45E0"/>
    <w:rsid w:val="00DF29B1"/>
    <w:rsid w:val="00DF7228"/>
    <w:rsid w:val="00EE3E42"/>
    <w:rsid w:val="00F97079"/>
    <w:rsid w:val="00FD0102"/>
    <w:rsid w:val="00FD16B9"/>
    <w:rsid w:val="00FE10F6"/>
    <w:rsid w:val="00FF2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851488-F8E1-487D-955B-4B6950D4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D62"/>
    <w:pPr>
      <w:widowControl w:val="0"/>
      <w:autoSpaceDE w:val="0"/>
      <w:autoSpaceDN w:val="0"/>
      <w:spacing w:after="0" w:line="240"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7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57D62"/>
    <w:rPr>
      <w:color w:val="0563C1" w:themeColor="hyperlink"/>
      <w:u w:val="single"/>
    </w:rPr>
  </w:style>
  <w:style w:type="paragraph" w:styleId="Akapitzlist">
    <w:name w:val="List Paragraph"/>
    <w:basedOn w:val="Normalny"/>
    <w:uiPriority w:val="1"/>
    <w:qFormat/>
    <w:rsid w:val="00557D62"/>
  </w:style>
  <w:style w:type="paragraph" w:styleId="Nagwek">
    <w:name w:val="header"/>
    <w:basedOn w:val="Normalny"/>
    <w:link w:val="NagwekZnak"/>
    <w:uiPriority w:val="99"/>
    <w:unhideWhenUsed/>
    <w:rsid w:val="00FE10F6"/>
    <w:pPr>
      <w:tabs>
        <w:tab w:val="center" w:pos="4536"/>
        <w:tab w:val="right" w:pos="9072"/>
      </w:tabs>
    </w:pPr>
  </w:style>
  <w:style w:type="character" w:customStyle="1" w:styleId="NagwekZnak">
    <w:name w:val="Nagłówek Znak"/>
    <w:basedOn w:val="Domylnaczcionkaakapitu"/>
    <w:link w:val="Nagwek"/>
    <w:uiPriority w:val="99"/>
    <w:rsid w:val="00FE10F6"/>
    <w:rPr>
      <w:rFonts w:ascii="Calibri" w:eastAsia="Calibri" w:hAnsi="Calibri" w:cs="Calibri"/>
    </w:rPr>
  </w:style>
  <w:style w:type="paragraph" w:styleId="Stopka">
    <w:name w:val="footer"/>
    <w:basedOn w:val="Normalny"/>
    <w:link w:val="StopkaZnak"/>
    <w:uiPriority w:val="99"/>
    <w:unhideWhenUsed/>
    <w:rsid w:val="00FE10F6"/>
    <w:pPr>
      <w:tabs>
        <w:tab w:val="center" w:pos="4536"/>
        <w:tab w:val="right" w:pos="9072"/>
      </w:tabs>
    </w:pPr>
  </w:style>
  <w:style w:type="character" w:customStyle="1" w:styleId="StopkaZnak">
    <w:name w:val="Stopka Znak"/>
    <w:basedOn w:val="Domylnaczcionkaakapitu"/>
    <w:link w:val="Stopka"/>
    <w:uiPriority w:val="99"/>
    <w:rsid w:val="00FE10F6"/>
    <w:rPr>
      <w:rFonts w:ascii="Calibri" w:eastAsia="Calibri" w:hAnsi="Calibri" w:cs="Calibri"/>
    </w:rPr>
  </w:style>
  <w:style w:type="paragraph" w:customStyle="1" w:styleId="Default">
    <w:name w:val="Default"/>
    <w:rsid w:val="007F3851"/>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ny"/>
    <w:uiPriority w:val="1"/>
    <w:qFormat/>
    <w:rsid w:val="007F3851"/>
    <w:pPr>
      <w:autoSpaceDE/>
      <w:autoSpaceDN/>
    </w:pPr>
    <w:rPr>
      <w:rFonts w:asciiTheme="minorHAnsi" w:eastAsiaTheme="minorHAnsi" w:hAnsiTheme="minorHAnsi" w:cstheme="minorBidi"/>
      <w:lang w:val="en-US"/>
    </w:rPr>
  </w:style>
  <w:style w:type="paragraph" w:styleId="Tekstdymka">
    <w:name w:val="Balloon Text"/>
    <w:basedOn w:val="Normalny"/>
    <w:link w:val="TekstdymkaZnak"/>
    <w:uiPriority w:val="99"/>
    <w:semiHidden/>
    <w:unhideWhenUsed/>
    <w:rsid w:val="00512B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2B89"/>
    <w:rPr>
      <w:rFonts w:ascii="Segoe UI" w:eastAsia="Calibri" w:hAnsi="Segoe UI" w:cs="Segoe UI"/>
      <w:sz w:val="18"/>
      <w:szCs w:val="18"/>
    </w:rPr>
  </w:style>
  <w:style w:type="paragraph" w:customStyle="1" w:styleId="ZnakZnak1">
    <w:name w:val="Znak Znak1"/>
    <w:basedOn w:val="Normalny"/>
    <w:rsid w:val="007D08FC"/>
    <w:pPr>
      <w:widowControl/>
      <w:autoSpaceDE/>
      <w:autoSpaceDN/>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335</Words>
  <Characters>2011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Sebastian-PC</dc:creator>
  <cp:keywords/>
  <dc:description/>
  <cp:lastModifiedBy>Wioletta Ulrich-Juś</cp:lastModifiedBy>
  <cp:revision>8</cp:revision>
  <cp:lastPrinted>2025-04-08T07:10:00Z</cp:lastPrinted>
  <dcterms:created xsi:type="dcterms:W3CDTF">2025-04-08T06:43:00Z</dcterms:created>
  <dcterms:modified xsi:type="dcterms:W3CDTF">2025-04-09T07:59:00Z</dcterms:modified>
</cp:coreProperties>
</file>